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C499F" w14:textId="197EE739" w:rsidR="00EE7E2F" w:rsidRPr="00614158" w:rsidRDefault="006855AE" w:rsidP="00EE7E2F">
      <w:pPr>
        <w:widowControl w:val="0"/>
        <w:autoSpaceDE w:val="0"/>
        <w:autoSpaceDN w:val="0"/>
        <w:adjustRightInd w:val="0"/>
        <w:rPr>
          <w:rFonts w:ascii="Arial" w:hAnsi="Arial" w:cs="Arial"/>
          <w:bCs/>
          <w:color w:val="000000"/>
          <w:sz w:val="22"/>
          <w:szCs w:val="22"/>
        </w:rPr>
      </w:pPr>
      <w:r>
        <w:rPr>
          <w:noProof/>
        </w:rPr>
        <w:drawing>
          <wp:anchor distT="0" distB="0" distL="114300" distR="114300" simplePos="0" relativeHeight="251658241" behindDoc="0" locked="0" layoutInCell="1" allowOverlap="1" wp14:anchorId="6BB29411" wp14:editId="799D1015">
            <wp:simplePos x="0" y="0"/>
            <wp:positionH relativeFrom="margin">
              <wp:posOffset>-205740</wp:posOffset>
            </wp:positionH>
            <wp:positionV relativeFrom="margin">
              <wp:posOffset>41910</wp:posOffset>
            </wp:positionV>
            <wp:extent cx="2103120" cy="1459230"/>
            <wp:effectExtent l="0" t="0" r="0" b="0"/>
            <wp:wrapNone/>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03120" cy="1459230"/>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Look w:val="04A0" w:firstRow="1" w:lastRow="0" w:firstColumn="1" w:lastColumn="0" w:noHBand="0" w:noVBand="1"/>
      </w:tblPr>
      <w:tblGrid>
        <w:gridCol w:w="5670"/>
        <w:gridCol w:w="4296"/>
      </w:tblGrid>
      <w:tr w:rsidR="00EE7E2F" w:rsidRPr="00C61092" w14:paraId="52158B81" w14:textId="77777777">
        <w:tc>
          <w:tcPr>
            <w:tcW w:w="5670" w:type="dxa"/>
            <w:shd w:val="clear" w:color="auto" w:fill="auto"/>
          </w:tcPr>
          <w:p w14:paraId="7EC13871" w14:textId="0641465E" w:rsidR="00EE7E2F" w:rsidRDefault="00EE7E2F">
            <w:pPr>
              <w:spacing w:after="240"/>
              <w:ind w:hanging="389"/>
              <w:rPr>
                <w:rFonts w:ascii="Arial" w:eastAsia="Calibri" w:hAnsi="Arial" w:cs="Arial"/>
                <w:color w:val="000000"/>
                <w:sz w:val="22"/>
                <w:szCs w:val="22"/>
                <w:lang w:eastAsia="en-US"/>
              </w:rPr>
            </w:pPr>
            <w:r>
              <w:rPr>
                <w:rFonts w:ascii="Arial" w:eastAsia="Calibri" w:hAnsi="Arial" w:cs="Arial"/>
                <w:color w:val="000000"/>
                <w:sz w:val="22"/>
                <w:szCs w:val="22"/>
                <w:lang w:eastAsia="en-US"/>
              </w:rPr>
              <w:t>  </w:t>
            </w:r>
            <w:r w:rsidR="006855AE">
              <w:rPr>
                <w:rFonts w:eastAsia="Calibri"/>
                <w:noProof/>
                <w:sz w:val="22"/>
                <w:szCs w:val="22"/>
                <w:lang w:eastAsia="en-US"/>
              </w:rPr>
              <w:drawing>
                <wp:anchor distT="0" distB="0" distL="114300" distR="114300" simplePos="0" relativeHeight="251658240" behindDoc="0" locked="0" layoutInCell="1" allowOverlap="1" wp14:anchorId="668E1607" wp14:editId="343C3EC8">
                  <wp:simplePos x="0" y="0"/>
                  <wp:positionH relativeFrom="margin">
                    <wp:posOffset>0</wp:posOffset>
                  </wp:positionH>
                  <wp:positionV relativeFrom="margin">
                    <wp:posOffset>3175</wp:posOffset>
                  </wp:positionV>
                  <wp:extent cx="1943100" cy="1238250"/>
                  <wp:effectExtent l="0" t="0" r="0" b="0"/>
                  <wp:wrapNone/>
                  <wp:docPr id="4" name="Picture 5" descr="MOD_CMYK_AW.jpg JPG (72.8 KB). Opens in a new wind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OD_CMYK_AW.jpg JPG (72.8 KB). Opens in a new window."/>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43100" cy="1238250"/>
                          </a:xfrm>
                          <a:prstGeom prst="rect">
                            <a:avLst/>
                          </a:prstGeom>
                          <a:noFill/>
                        </pic:spPr>
                      </pic:pic>
                    </a:graphicData>
                  </a:graphic>
                  <wp14:sizeRelH relativeFrom="page">
                    <wp14:pctWidth>0</wp14:pctWidth>
                  </wp14:sizeRelH>
                  <wp14:sizeRelV relativeFrom="page">
                    <wp14:pctHeight>0</wp14:pctHeight>
                  </wp14:sizeRelV>
                </wp:anchor>
              </w:drawing>
            </w:r>
          </w:p>
        </w:tc>
        <w:tc>
          <w:tcPr>
            <w:tcW w:w="4296" w:type="dxa"/>
            <w:shd w:val="clear" w:color="auto" w:fill="auto"/>
          </w:tcPr>
          <w:p w14:paraId="342D8A0B" w14:textId="1F941179" w:rsidR="00EE7E2F" w:rsidRDefault="006855AE">
            <w:pPr>
              <w:spacing w:after="240"/>
              <w:rPr>
                <w:rFonts w:ascii="Arial" w:eastAsia="Arial" w:hAnsi="Arial" w:cs="Arial"/>
                <w:color w:val="000000"/>
                <w:lang w:eastAsia="en-US"/>
              </w:rPr>
            </w:pPr>
            <w:r>
              <w:rPr>
                <w:rFonts w:ascii="Calibri" w:eastAsia="Calibri" w:hAnsi="Calibri"/>
                <w:noProof/>
                <w:sz w:val="22"/>
                <w:szCs w:val="22"/>
                <w:lang w:eastAsia="en-US"/>
              </w:rPr>
              <mc:AlternateContent>
                <mc:Choice Requires="wps">
                  <w:drawing>
                    <wp:anchor distT="45720" distB="45720" distL="114300" distR="114300" simplePos="0" relativeHeight="251658242" behindDoc="0" locked="0" layoutInCell="1" allowOverlap="1" wp14:anchorId="0E5E6CD4" wp14:editId="2791CDE2">
                      <wp:simplePos x="0" y="0"/>
                      <wp:positionH relativeFrom="column">
                        <wp:posOffset>-17145</wp:posOffset>
                      </wp:positionH>
                      <wp:positionV relativeFrom="paragraph">
                        <wp:posOffset>3175</wp:posOffset>
                      </wp:positionV>
                      <wp:extent cx="2590800" cy="1055370"/>
                      <wp:effectExtent l="0" t="0" r="0" b="0"/>
                      <wp:wrapSquare wrapText="bothSides"/>
                      <wp:docPr id="202586460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1055370"/>
                              </a:xfrm>
                              <a:prstGeom prst="rect">
                                <a:avLst/>
                              </a:prstGeom>
                              <a:noFill/>
                              <a:ln w="9525">
                                <a:solidFill>
                                  <a:srgbClr val="000000"/>
                                </a:solidFill>
                                <a:miter lim="800000"/>
                                <a:headEnd/>
                                <a:tailEnd/>
                              </a:ln>
                            </wps:spPr>
                            <wps:txbx>
                              <w:txbxContent>
                                <w:p w14:paraId="5F0F3C44" w14:textId="77777777" w:rsidR="001A3B41" w:rsidRPr="00BC2025" w:rsidRDefault="001A3B41" w:rsidP="001A3B41">
                                  <w:pPr>
                                    <w:widowControl w:val="0"/>
                                    <w:autoSpaceDE w:val="0"/>
                                    <w:autoSpaceDN w:val="0"/>
                                    <w:adjustRightInd w:val="0"/>
                                    <w:ind w:left="220" w:right="398"/>
                                    <w:jc w:val="both"/>
                                    <w:rPr>
                                      <w:rFonts w:ascii="Arial" w:hAnsi="Arial" w:cs="Arial"/>
                                      <w:noProof/>
                                      <w:color w:val="000000"/>
                                    </w:rPr>
                                  </w:pPr>
                                  <w:r w:rsidRPr="00BC2025">
                                    <w:rPr>
                                      <w:rFonts w:ascii="Arial" w:hAnsi="Arial" w:cs="Arial"/>
                                      <w:noProof/>
                                      <w:color w:val="000000"/>
                                    </w:rPr>
                                    <w:t>Air Commodities Team</w:t>
                                  </w:r>
                                </w:p>
                                <w:p w14:paraId="6687D8DD" w14:textId="77777777" w:rsidR="001A3B41" w:rsidRPr="00BC2025" w:rsidRDefault="001A3B41" w:rsidP="001A3B41">
                                  <w:pPr>
                                    <w:widowControl w:val="0"/>
                                    <w:autoSpaceDE w:val="0"/>
                                    <w:autoSpaceDN w:val="0"/>
                                    <w:adjustRightInd w:val="0"/>
                                    <w:ind w:left="220" w:right="398"/>
                                    <w:jc w:val="both"/>
                                    <w:rPr>
                                      <w:rFonts w:ascii="Arial" w:hAnsi="Arial" w:cs="Arial"/>
                                      <w:noProof/>
                                      <w:color w:val="000000"/>
                                    </w:rPr>
                                  </w:pPr>
                                  <w:r w:rsidRPr="00BC2025">
                                    <w:rPr>
                                      <w:rFonts w:ascii="Arial" w:hAnsi="Arial" w:cs="Arial"/>
                                      <w:noProof/>
                                      <w:color w:val="000000"/>
                                    </w:rPr>
                                    <w:t>MOD Abbey Wood</w:t>
                                  </w:r>
                                </w:p>
                                <w:p w14:paraId="0497802A" w14:textId="77777777" w:rsidR="001A3B41" w:rsidRPr="00BC2025" w:rsidRDefault="001A3B41" w:rsidP="001A3B41">
                                  <w:pPr>
                                    <w:widowControl w:val="0"/>
                                    <w:autoSpaceDE w:val="0"/>
                                    <w:autoSpaceDN w:val="0"/>
                                    <w:adjustRightInd w:val="0"/>
                                    <w:ind w:left="220" w:right="398"/>
                                    <w:jc w:val="both"/>
                                    <w:rPr>
                                      <w:rFonts w:ascii="Arial" w:hAnsi="Arial" w:cs="Arial"/>
                                      <w:noProof/>
                                      <w:color w:val="000000"/>
                                    </w:rPr>
                                  </w:pPr>
                                  <w:r w:rsidRPr="00BC2025">
                                    <w:rPr>
                                      <w:rFonts w:ascii="Arial" w:hAnsi="Arial" w:cs="Arial"/>
                                      <w:noProof/>
                                      <w:color w:val="000000"/>
                                    </w:rPr>
                                    <w:t>¦Neighbourhood 1</w:t>
                                  </w:r>
                                </w:p>
                                <w:p w14:paraId="431C719F" w14:textId="77777777" w:rsidR="001A3B41" w:rsidRPr="00BC2025" w:rsidRDefault="001A3B41" w:rsidP="001A3B41">
                                  <w:pPr>
                                    <w:widowControl w:val="0"/>
                                    <w:autoSpaceDE w:val="0"/>
                                    <w:autoSpaceDN w:val="0"/>
                                    <w:adjustRightInd w:val="0"/>
                                    <w:ind w:left="220" w:right="398"/>
                                    <w:jc w:val="both"/>
                                    <w:rPr>
                                      <w:rFonts w:ascii="Arial" w:hAnsi="Arial" w:cs="Arial"/>
                                      <w:noProof/>
                                      <w:color w:val="000000"/>
                                    </w:rPr>
                                  </w:pPr>
                                  <w:r w:rsidRPr="00BC2025">
                                    <w:rPr>
                                      <w:rFonts w:ascii="Arial" w:hAnsi="Arial" w:cs="Arial"/>
                                      <w:noProof/>
                                      <w:color w:val="000000"/>
                                    </w:rPr>
                                    <w:t>Walnut 3c, #1027</w:t>
                                  </w:r>
                                </w:p>
                                <w:p w14:paraId="353FBA9A" w14:textId="77777777" w:rsidR="001A3B41" w:rsidRPr="00BC2025" w:rsidRDefault="001A3B41" w:rsidP="001A3B41">
                                  <w:pPr>
                                    <w:widowControl w:val="0"/>
                                    <w:autoSpaceDE w:val="0"/>
                                    <w:autoSpaceDN w:val="0"/>
                                    <w:adjustRightInd w:val="0"/>
                                    <w:ind w:left="220" w:right="398"/>
                                    <w:jc w:val="both"/>
                                    <w:rPr>
                                      <w:rFonts w:ascii="Arial" w:hAnsi="Arial" w:cs="Arial"/>
                                      <w:noProof/>
                                      <w:color w:val="000000"/>
                                    </w:rPr>
                                  </w:pPr>
                                  <w:r w:rsidRPr="00BC2025">
                                    <w:rPr>
                                      <w:rFonts w:ascii="Arial" w:hAnsi="Arial" w:cs="Arial"/>
                                      <w:noProof/>
                                      <w:color w:val="000000"/>
                                    </w:rPr>
                                    <w:t>Bristol. BS34 8JH</w:t>
                                  </w:r>
                                </w:p>
                                <w:p w14:paraId="68E6779D" w14:textId="77777777" w:rsidR="001A3B41" w:rsidRPr="000C624A" w:rsidRDefault="001A3B41" w:rsidP="001A3B41">
                                  <w:pPr>
                                    <w:jc w:val="cente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w14:anchorId="0E5E6CD4" id="_x0000_t202" coordsize="21600,21600" o:spt="202" path="m,l,21600r21600,l21600,xe">
                      <v:stroke joinstyle="miter"/>
                      <v:path gradientshapeok="t" o:connecttype="rect"/>
                    </v:shapetype>
                    <v:shape id="Text Box 1" o:spid="_x0000_s1026" type="#_x0000_t202" style="position:absolute;margin-left:-1.35pt;margin-top:.25pt;width:204pt;height:83.1pt;z-index:25165824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" filled="f">
                      <v:textbox>
                        <w:txbxContent>
                          <w:p w14:paraId="5F0F3C44" w14:textId="77777777" w:rsidR="001A3B41" w:rsidRPr="00BC2025" w:rsidRDefault="001A3B41" w:rsidP="001A3B41">
                            <w:pPr>
                              <w:widowControl w:val="0"/>
                              <w:autoSpaceDE w:val="0"/>
                              <w:autoSpaceDN w:val="0"/>
                              <w:adjustRightInd w:val="0"/>
                              <w:ind w:left="220" w:right="398"/>
                              <w:jc w:val="both"/>
                              <w:rPr>
                                <w:rFonts w:ascii="Arial" w:hAnsi="Arial" w:cs="Arial"/>
                                <w:noProof/>
                                <w:color w:val="000000"/>
                              </w:rPr>
                            </w:pPr>
                            <w:r w:rsidRPr="00BC2025">
                              <w:rPr>
                                <w:rFonts w:ascii="Arial" w:hAnsi="Arial" w:cs="Arial"/>
                                <w:noProof/>
                                <w:color w:val="000000"/>
                              </w:rPr>
                              <w:t>Air Commodities Team</w:t>
                            </w:r>
                          </w:p>
                          <w:p w14:paraId="6687D8DD" w14:textId="77777777" w:rsidR="001A3B41" w:rsidRPr="00BC2025" w:rsidRDefault="001A3B41" w:rsidP="001A3B41">
                            <w:pPr>
                              <w:widowControl w:val="0"/>
                              <w:autoSpaceDE w:val="0"/>
                              <w:autoSpaceDN w:val="0"/>
                              <w:adjustRightInd w:val="0"/>
                              <w:ind w:left="220" w:right="398"/>
                              <w:jc w:val="both"/>
                              <w:rPr>
                                <w:rFonts w:ascii="Arial" w:hAnsi="Arial" w:cs="Arial"/>
                                <w:noProof/>
                                <w:color w:val="000000"/>
                              </w:rPr>
                            </w:pPr>
                            <w:r w:rsidRPr="00BC2025">
                              <w:rPr>
                                <w:rFonts w:ascii="Arial" w:hAnsi="Arial" w:cs="Arial"/>
                                <w:noProof/>
                                <w:color w:val="000000"/>
                              </w:rPr>
                              <w:t>MOD Abbey Wood</w:t>
                            </w:r>
                          </w:p>
                          <w:p w14:paraId="0497802A" w14:textId="77777777" w:rsidR="001A3B41" w:rsidRPr="00BC2025" w:rsidRDefault="001A3B41" w:rsidP="001A3B41">
                            <w:pPr>
                              <w:widowControl w:val="0"/>
                              <w:autoSpaceDE w:val="0"/>
                              <w:autoSpaceDN w:val="0"/>
                              <w:adjustRightInd w:val="0"/>
                              <w:ind w:left="220" w:right="398"/>
                              <w:jc w:val="both"/>
                              <w:rPr>
                                <w:rFonts w:ascii="Arial" w:hAnsi="Arial" w:cs="Arial"/>
                                <w:noProof/>
                                <w:color w:val="000000"/>
                              </w:rPr>
                            </w:pPr>
                            <w:r w:rsidRPr="00BC2025">
                              <w:rPr>
                                <w:rFonts w:ascii="Arial" w:hAnsi="Arial" w:cs="Arial"/>
                                <w:noProof/>
                                <w:color w:val="000000"/>
                              </w:rPr>
                              <w:t>¦Neighbourhood 1</w:t>
                            </w:r>
                          </w:p>
                          <w:p w14:paraId="431C719F" w14:textId="77777777" w:rsidR="001A3B41" w:rsidRPr="00BC2025" w:rsidRDefault="001A3B41" w:rsidP="001A3B41">
                            <w:pPr>
                              <w:widowControl w:val="0"/>
                              <w:autoSpaceDE w:val="0"/>
                              <w:autoSpaceDN w:val="0"/>
                              <w:adjustRightInd w:val="0"/>
                              <w:ind w:left="220" w:right="398"/>
                              <w:jc w:val="both"/>
                              <w:rPr>
                                <w:rFonts w:ascii="Arial" w:hAnsi="Arial" w:cs="Arial"/>
                                <w:noProof/>
                                <w:color w:val="000000"/>
                              </w:rPr>
                            </w:pPr>
                            <w:r w:rsidRPr="00BC2025">
                              <w:rPr>
                                <w:rFonts w:ascii="Arial" w:hAnsi="Arial" w:cs="Arial"/>
                                <w:noProof/>
                                <w:color w:val="000000"/>
                              </w:rPr>
                              <w:t>Walnut 3c, #1027</w:t>
                            </w:r>
                          </w:p>
                          <w:p w14:paraId="353FBA9A" w14:textId="77777777" w:rsidR="001A3B41" w:rsidRPr="00BC2025" w:rsidRDefault="001A3B41" w:rsidP="001A3B41">
                            <w:pPr>
                              <w:widowControl w:val="0"/>
                              <w:autoSpaceDE w:val="0"/>
                              <w:autoSpaceDN w:val="0"/>
                              <w:adjustRightInd w:val="0"/>
                              <w:ind w:left="220" w:right="398"/>
                              <w:jc w:val="both"/>
                              <w:rPr>
                                <w:rFonts w:ascii="Arial" w:hAnsi="Arial" w:cs="Arial"/>
                                <w:noProof/>
                                <w:color w:val="000000"/>
                              </w:rPr>
                            </w:pPr>
                            <w:r w:rsidRPr="00BC2025">
                              <w:rPr>
                                <w:rFonts w:ascii="Arial" w:hAnsi="Arial" w:cs="Arial"/>
                                <w:noProof/>
                                <w:color w:val="000000"/>
                              </w:rPr>
                              <w:t>Bristol. BS34 8JH</w:t>
                            </w:r>
                          </w:p>
                          <w:p w14:paraId="68E6779D" w14:textId="77777777" w:rsidR="001A3B41" w:rsidRPr="000C624A" w:rsidRDefault="001A3B41" w:rsidP="001A3B41">
                            <w:pPr>
                              <w:jc w:val="center"/>
                              <w:rPr>
                                <w:rFonts w:ascii="Arial" w:hAnsi="Arial" w:cs="Arial"/>
                                <w:sz w:val="28"/>
                                <w:szCs w:val="28"/>
                              </w:rPr>
                            </w:pPr>
                          </w:p>
                        </w:txbxContent>
                      </v:textbox>
                      <w10:wrap type="square"/>
                    </v:shape>
                  </w:pict>
                </mc:Fallback>
              </mc:AlternateContent>
            </w:r>
          </w:p>
        </w:tc>
      </w:tr>
      <w:tr w:rsidR="00EE7E2F" w:rsidRPr="00C61092" w14:paraId="6B95385A" w14:textId="77777777">
        <w:tc>
          <w:tcPr>
            <w:tcW w:w="5670" w:type="dxa"/>
            <w:shd w:val="clear" w:color="auto" w:fill="auto"/>
          </w:tcPr>
          <w:p w14:paraId="1F95C6F5" w14:textId="77777777" w:rsidR="00EE7E2F" w:rsidRDefault="00EE7E2F">
            <w:pPr>
              <w:spacing w:after="60"/>
              <w:rPr>
                <w:rFonts w:ascii="Arial" w:eastAsia="Calibri" w:hAnsi="Arial" w:cs="Arial"/>
                <w:color w:val="000000"/>
                <w:sz w:val="22"/>
                <w:szCs w:val="22"/>
                <w:lang w:eastAsia="en-US"/>
              </w:rPr>
            </w:pPr>
          </w:p>
        </w:tc>
        <w:tc>
          <w:tcPr>
            <w:tcW w:w="4296" w:type="dxa"/>
            <w:shd w:val="clear" w:color="auto" w:fill="auto"/>
          </w:tcPr>
          <w:p w14:paraId="4FFE587B" w14:textId="46A2FE29" w:rsidR="00EE7E2F" w:rsidRDefault="00EE7E2F">
            <w:pPr>
              <w:spacing w:after="240"/>
              <w:rPr>
                <w:rFonts w:ascii="Arial" w:eastAsia="Arial" w:hAnsi="Arial" w:cs="Arial"/>
                <w:color w:val="000000"/>
                <w:lang w:eastAsia="en-US"/>
              </w:rPr>
            </w:pPr>
          </w:p>
        </w:tc>
      </w:tr>
      <w:tr w:rsidR="00EE7E2F" w:rsidRPr="00C61092" w14:paraId="1976E7FD" w14:textId="77777777">
        <w:tc>
          <w:tcPr>
            <w:tcW w:w="5670" w:type="dxa"/>
            <w:shd w:val="clear" w:color="auto" w:fill="auto"/>
          </w:tcPr>
          <w:p w14:paraId="569FD472" w14:textId="77777777" w:rsidR="00EE7E2F" w:rsidRDefault="00EE7E2F">
            <w:pPr>
              <w:spacing w:after="60"/>
              <w:rPr>
                <w:rFonts w:ascii="Arial" w:eastAsia="Calibri" w:hAnsi="Arial" w:cs="Arial"/>
                <w:color w:val="000000"/>
                <w:sz w:val="22"/>
                <w:szCs w:val="22"/>
                <w:lang w:eastAsia="en-US"/>
              </w:rPr>
            </w:pPr>
          </w:p>
        </w:tc>
        <w:tc>
          <w:tcPr>
            <w:tcW w:w="4296" w:type="dxa"/>
            <w:shd w:val="clear" w:color="auto" w:fill="auto"/>
          </w:tcPr>
          <w:p w14:paraId="4CA60E14" w14:textId="59DD9852" w:rsidR="00EE7E2F" w:rsidRDefault="00BC2025">
            <w:pPr>
              <w:tabs>
                <w:tab w:val="left" w:pos="2265"/>
              </w:tabs>
              <w:spacing w:after="60"/>
              <w:rPr>
                <w:rFonts w:ascii="Arial" w:eastAsia="Calibri" w:hAnsi="Arial" w:cs="Arial"/>
                <w:color w:val="000000"/>
                <w:lang w:eastAsia="en-US"/>
              </w:rPr>
            </w:pPr>
            <w:r>
              <w:rPr>
                <w:rFonts w:ascii="Arial" w:eastAsia="Calibri" w:hAnsi="Arial" w:cs="Arial"/>
                <w:color w:val="000000"/>
                <w:lang w:eastAsia="en-US"/>
              </w:rPr>
              <w:t>27 February 2025</w:t>
            </w:r>
          </w:p>
        </w:tc>
      </w:tr>
    </w:tbl>
    <w:p w14:paraId="53872ED8" w14:textId="77777777" w:rsidR="00BC2025" w:rsidRPr="00A37F22" w:rsidRDefault="00BC2025" w:rsidP="00BC2025">
      <w:pPr>
        <w:widowControl w:val="0"/>
        <w:autoSpaceDE w:val="0"/>
        <w:autoSpaceDN w:val="0"/>
        <w:adjustRightInd w:val="0"/>
        <w:ind w:left="220"/>
        <w:jc w:val="both"/>
        <w:rPr>
          <w:rFonts w:ascii="Arial" w:hAnsi="Arial" w:cs="Arial"/>
          <w:color w:val="000000"/>
        </w:rPr>
      </w:pPr>
      <w:r w:rsidRPr="00A37F22">
        <w:rPr>
          <w:rFonts w:ascii="Arial" w:hAnsi="Arial" w:cs="Arial"/>
          <w:b/>
          <w:bCs/>
          <w:color w:val="000000"/>
          <w:spacing w:val="-3"/>
        </w:rPr>
        <w:t>Fo</w:t>
      </w:r>
      <w:r w:rsidRPr="00A37F22">
        <w:rPr>
          <w:rFonts w:ascii="Arial" w:hAnsi="Arial" w:cs="Arial"/>
          <w:b/>
          <w:bCs/>
          <w:color w:val="000000"/>
        </w:rPr>
        <w:t>r</w:t>
      </w:r>
      <w:r w:rsidRPr="00A37F22">
        <w:rPr>
          <w:rFonts w:ascii="Arial" w:hAnsi="Arial" w:cs="Arial"/>
          <w:b/>
          <w:bCs/>
          <w:color w:val="000000"/>
          <w:spacing w:val="-6"/>
        </w:rPr>
        <w:t xml:space="preserve"> </w:t>
      </w:r>
      <w:r w:rsidRPr="00A37F22">
        <w:rPr>
          <w:rFonts w:ascii="Arial" w:hAnsi="Arial" w:cs="Arial"/>
          <w:b/>
          <w:bCs/>
          <w:color w:val="000000"/>
          <w:spacing w:val="-2"/>
        </w:rPr>
        <w:t>t</w:t>
      </w:r>
      <w:r w:rsidRPr="00A37F22">
        <w:rPr>
          <w:rFonts w:ascii="Arial" w:hAnsi="Arial" w:cs="Arial"/>
          <w:b/>
          <w:bCs/>
          <w:color w:val="000000"/>
          <w:spacing w:val="-4"/>
        </w:rPr>
        <w:t>h</w:t>
      </w:r>
      <w:r w:rsidRPr="00A37F22">
        <w:rPr>
          <w:rFonts w:ascii="Arial" w:hAnsi="Arial" w:cs="Arial"/>
          <w:b/>
          <w:bCs/>
          <w:color w:val="000000"/>
        </w:rPr>
        <w:t>e</w:t>
      </w:r>
      <w:r w:rsidRPr="00A37F22">
        <w:rPr>
          <w:rFonts w:ascii="Arial" w:hAnsi="Arial" w:cs="Arial"/>
          <w:b/>
          <w:bCs/>
          <w:color w:val="000000"/>
          <w:spacing w:val="-6"/>
        </w:rPr>
        <w:t xml:space="preserve"> </w:t>
      </w:r>
      <w:r w:rsidRPr="00A37F22">
        <w:rPr>
          <w:rFonts w:ascii="Arial" w:hAnsi="Arial" w:cs="Arial"/>
          <w:b/>
          <w:bCs/>
          <w:color w:val="000000"/>
          <w:spacing w:val="-3"/>
        </w:rPr>
        <w:t>at</w:t>
      </w:r>
      <w:r w:rsidRPr="00A37F22">
        <w:rPr>
          <w:rFonts w:ascii="Arial" w:hAnsi="Arial" w:cs="Arial"/>
          <w:b/>
          <w:bCs/>
          <w:color w:val="000000"/>
          <w:spacing w:val="-2"/>
        </w:rPr>
        <w:t>t</w:t>
      </w:r>
      <w:r w:rsidRPr="00A37F22">
        <w:rPr>
          <w:rFonts w:ascii="Arial" w:hAnsi="Arial" w:cs="Arial"/>
          <w:b/>
          <w:bCs/>
          <w:color w:val="000000"/>
          <w:spacing w:val="-4"/>
        </w:rPr>
        <w:t>e</w:t>
      </w:r>
      <w:r w:rsidRPr="00A37F22">
        <w:rPr>
          <w:rFonts w:ascii="Arial" w:hAnsi="Arial" w:cs="Arial"/>
          <w:b/>
          <w:bCs/>
          <w:color w:val="000000"/>
          <w:spacing w:val="-3"/>
        </w:rPr>
        <w:t>n</w:t>
      </w:r>
      <w:r w:rsidRPr="00A37F22">
        <w:rPr>
          <w:rFonts w:ascii="Arial" w:hAnsi="Arial" w:cs="Arial"/>
          <w:b/>
          <w:bCs/>
          <w:color w:val="000000"/>
          <w:spacing w:val="-2"/>
        </w:rPr>
        <w:t>t</w:t>
      </w:r>
      <w:r w:rsidRPr="00A37F22">
        <w:rPr>
          <w:rFonts w:ascii="Arial" w:hAnsi="Arial" w:cs="Arial"/>
          <w:b/>
          <w:bCs/>
          <w:color w:val="000000"/>
          <w:spacing w:val="-3"/>
        </w:rPr>
        <w:t>io</w:t>
      </w:r>
      <w:r w:rsidRPr="00A37F22">
        <w:rPr>
          <w:rFonts w:ascii="Arial" w:hAnsi="Arial" w:cs="Arial"/>
          <w:b/>
          <w:bCs/>
          <w:color w:val="000000"/>
        </w:rPr>
        <w:t>n</w:t>
      </w:r>
      <w:r w:rsidRPr="00A37F22">
        <w:rPr>
          <w:rFonts w:ascii="Arial" w:hAnsi="Arial" w:cs="Arial"/>
          <w:b/>
          <w:bCs/>
          <w:color w:val="000000"/>
          <w:spacing w:val="-6"/>
        </w:rPr>
        <w:t xml:space="preserve"> </w:t>
      </w:r>
      <w:r w:rsidRPr="00A37F22">
        <w:rPr>
          <w:rFonts w:ascii="Arial" w:hAnsi="Arial" w:cs="Arial"/>
          <w:b/>
          <w:bCs/>
          <w:color w:val="000000"/>
          <w:spacing w:val="-3"/>
        </w:rPr>
        <w:t>of:</w:t>
      </w:r>
    </w:p>
    <w:p w14:paraId="041CEDB6" w14:textId="77777777" w:rsidR="00BC2025" w:rsidRPr="00A37F22" w:rsidRDefault="00BC2025" w:rsidP="00BC2025">
      <w:pPr>
        <w:widowControl w:val="0"/>
        <w:autoSpaceDE w:val="0"/>
        <w:autoSpaceDN w:val="0"/>
        <w:adjustRightInd w:val="0"/>
        <w:spacing w:before="9" w:line="110" w:lineRule="exact"/>
        <w:rPr>
          <w:rFonts w:ascii="Arial" w:hAnsi="Arial" w:cs="Arial"/>
          <w:color w:val="000000"/>
        </w:rPr>
      </w:pPr>
    </w:p>
    <w:p w14:paraId="2A5A0D1F" w14:textId="27D23BF8" w:rsidR="00D13231" w:rsidRPr="00EE1B57" w:rsidRDefault="00EE1B57" w:rsidP="00D13231">
      <w:pPr>
        <w:widowControl w:val="0"/>
        <w:autoSpaceDE w:val="0"/>
        <w:autoSpaceDN w:val="0"/>
        <w:adjustRightInd w:val="0"/>
        <w:ind w:left="220" w:right="5805"/>
        <w:jc w:val="both"/>
        <w:rPr>
          <w:rFonts w:ascii="Arial" w:hAnsi="Arial" w:cs="Arial"/>
          <w:b/>
          <w:bCs/>
          <w:color w:val="000000"/>
          <w:spacing w:val="-3"/>
        </w:rPr>
      </w:pPr>
      <w:r>
        <w:rPr>
          <w:rFonts w:ascii="Arial" w:hAnsi="Arial" w:cs="Arial"/>
          <w:b/>
          <w:bCs/>
          <w:color w:val="000000"/>
          <w:spacing w:val="-3"/>
        </w:rPr>
        <w:t>REDACTED</w:t>
      </w:r>
    </w:p>
    <w:p w14:paraId="5BB6322E" w14:textId="77777777" w:rsidR="00D13231" w:rsidRPr="00A37F22" w:rsidRDefault="00D13231" w:rsidP="00D13231">
      <w:pPr>
        <w:widowControl w:val="0"/>
        <w:autoSpaceDE w:val="0"/>
        <w:autoSpaceDN w:val="0"/>
        <w:adjustRightInd w:val="0"/>
        <w:ind w:left="220" w:right="5805"/>
        <w:jc w:val="both"/>
        <w:rPr>
          <w:rFonts w:ascii="Arial" w:hAnsi="Arial" w:cs="Arial"/>
          <w:color w:val="000000"/>
          <w:spacing w:val="-3"/>
        </w:rPr>
      </w:pPr>
      <w:r w:rsidRPr="00A37F22">
        <w:rPr>
          <w:rFonts w:ascii="Arial" w:hAnsi="Arial" w:cs="Arial"/>
          <w:color w:val="000000"/>
          <w:spacing w:val="-3"/>
        </w:rPr>
        <w:t>MEL Aviation Ltd,</w:t>
      </w:r>
    </w:p>
    <w:p w14:paraId="77AFF955" w14:textId="77777777" w:rsidR="00D13231" w:rsidRPr="00A37F22" w:rsidRDefault="00D13231" w:rsidP="00D13231">
      <w:pPr>
        <w:widowControl w:val="0"/>
        <w:autoSpaceDE w:val="0"/>
        <w:autoSpaceDN w:val="0"/>
        <w:adjustRightInd w:val="0"/>
        <w:ind w:left="220" w:right="5805"/>
        <w:jc w:val="both"/>
        <w:rPr>
          <w:rFonts w:ascii="Arial" w:hAnsi="Arial" w:cs="Arial"/>
          <w:color w:val="000000"/>
          <w:spacing w:val="-3"/>
        </w:rPr>
      </w:pPr>
      <w:r w:rsidRPr="00A37F22">
        <w:rPr>
          <w:rFonts w:ascii="Arial" w:hAnsi="Arial" w:cs="Arial"/>
          <w:color w:val="000000"/>
          <w:spacing w:val="-3"/>
        </w:rPr>
        <w:t>Laurence Walter House,</w:t>
      </w:r>
    </w:p>
    <w:p w14:paraId="34FD1DED" w14:textId="77777777" w:rsidR="00D13231" w:rsidRPr="00A37F22" w:rsidRDefault="00D13231" w:rsidP="00D13231">
      <w:pPr>
        <w:widowControl w:val="0"/>
        <w:autoSpaceDE w:val="0"/>
        <w:autoSpaceDN w:val="0"/>
        <w:adjustRightInd w:val="0"/>
        <w:ind w:left="220" w:right="5805"/>
        <w:jc w:val="both"/>
        <w:rPr>
          <w:rFonts w:ascii="Arial" w:hAnsi="Arial" w:cs="Arial"/>
          <w:color w:val="000000"/>
          <w:spacing w:val="-3"/>
        </w:rPr>
      </w:pPr>
      <w:r w:rsidRPr="00A37F22">
        <w:rPr>
          <w:rFonts w:ascii="Arial" w:hAnsi="Arial" w:cs="Arial"/>
          <w:color w:val="000000"/>
          <w:spacing w:val="-3"/>
        </w:rPr>
        <w:t>Addison Road, Chilton Ind. Est,</w:t>
      </w:r>
    </w:p>
    <w:p w14:paraId="6D71E43D" w14:textId="77777777" w:rsidR="00D13231" w:rsidRPr="00A37F22" w:rsidRDefault="00D13231" w:rsidP="00D13231">
      <w:pPr>
        <w:widowControl w:val="0"/>
        <w:autoSpaceDE w:val="0"/>
        <w:autoSpaceDN w:val="0"/>
        <w:adjustRightInd w:val="0"/>
        <w:ind w:left="220" w:right="5805"/>
        <w:jc w:val="both"/>
        <w:rPr>
          <w:rFonts w:ascii="Arial" w:hAnsi="Arial" w:cs="Arial"/>
          <w:color w:val="000000"/>
          <w:spacing w:val="-3"/>
        </w:rPr>
      </w:pPr>
      <w:r w:rsidRPr="00A37F22">
        <w:rPr>
          <w:rFonts w:ascii="Arial" w:hAnsi="Arial" w:cs="Arial"/>
          <w:color w:val="000000"/>
          <w:spacing w:val="-3"/>
        </w:rPr>
        <w:t>Sudbury,</w:t>
      </w:r>
    </w:p>
    <w:p w14:paraId="454DDB84" w14:textId="77777777" w:rsidR="00D13231" w:rsidRPr="00A37F22" w:rsidRDefault="00D13231" w:rsidP="00D13231">
      <w:pPr>
        <w:widowControl w:val="0"/>
        <w:autoSpaceDE w:val="0"/>
        <w:autoSpaceDN w:val="0"/>
        <w:adjustRightInd w:val="0"/>
        <w:ind w:left="220" w:right="5805"/>
        <w:jc w:val="both"/>
        <w:rPr>
          <w:rFonts w:ascii="Arial" w:hAnsi="Arial" w:cs="Arial"/>
          <w:color w:val="000000"/>
          <w:spacing w:val="-3"/>
        </w:rPr>
      </w:pPr>
      <w:r w:rsidRPr="00A37F22">
        <w:rPr>
          <w:rFonts w:ascii="Arial" w:hAnsi="Arial" w:cs="Arial"/>
          <w:color w:val="000000"/>
          <w:spacing w:val="-3"/>
        </w:rPr>
        <w:t>Suffolk.</w:t>
      </w:r>
    </w:p>
    <w:p w14:paraId="56EB2B65" w14:textId="77777777" w:rsidR="00D13231" w:rsidRPr="00A37F22" w:rsidRDefault="00D13231" w:rsidP="00D13231">
      <w:pPr>
        <w:widowControl w:val="0"/>
        <w:autoSpaceDE w:val="0"/>
        <w:autoSpaceDN w:val="0"/>
        <w:adjustRightInd w:val="0"/>
        <w:ind w:left="220" w:right="5805"/>
        <w:jc w:val="both"/>
        <w:rPr>
          <w:rFonts w:ascii="Arial" w:hAnsi="Arial" w:cs="Arial"/>
          <w:color w:val="000000"/>
        </w:rPr>
      </w:pPr>
      <w:r w:rsidRPr="00A37F22">
        <w:rPr>
          <w:rFonts w:ascii="Arial" w:hAnsi="Arial" w:cs="Arial"/>
          <w:color w:val="000000"/>
          <w:spacing w:val="-3"/>
        </w:rPr>
        <w:t>CO10 2YW</w:t>
      </w:r>
    </w:p>
    <w:p w14:paraId="22C0EC76" w14:textId="77777777" w:rsidR="00EE7E2F" w:rsidRPr="00C61092" w:rsidRDefault="00EE7E2F" w:rsidP="00EE7E2F">
      <w:pPr>
        <w:spacing w:after="60"/>
        <w:rPr>
          <w:rFonts w:ascii="Arial" w:eastAsia="Calibri" w:hAnsi="Arial" w:cs="Arial"/>
          <w:b/>
          <w:color w:val="000000"/>
          <w:szCs w:val="22"/>
          <w:lang w:eastAsia="en-US"/>
        </w:rPr>
      </w:pPr>
    </w:p>
    <w:p w14:paraId="2E5040EF" w14:textId="2247E3A1" w:rsidR="0024667A" w:rsidRPr="0024667A" w:rsidRDefault="0025618E" w:rsidP="0024667A">
      <w:pPr>
        <w:widowControl w:val="0"/>
        <w:autoSpaceDE w:val="0"/>
        <w:autoSpaceDN w:val="0"/>
        <w:adjustRightInd w:val="0"/>
        <w:jc w:val="center"/>
        <w:rPr>
          <w:rFonts w:ascii="Arial" w:hAnsi="Arial" w:cs="Arial"/>
          <w:b/>
          <w:bCs/>
          <w:color w:val="000000"/>
        </w:rPr>
      </w:pPr>
      <w:r>
        <w:rPr>
          <w:rFonts w:ascii="Arial" w:hAnsi="Arial" w:cs="Arial"/>
          <w:b/>
          <w:bCs/>
          <w:color w:val="000000"/>
        </w:rPr>
        <w:t xml:space="preserve">714085455- </w:t>
      </w:r>
      <w:r w:rsidR="0024667A" w:rsidRPr="0024667A">
        <w:rPr>
          <w:rFonts w:ascii="Arial" w:hAnsi="Arial" w:cs="Arial"/>
          <w:b/>
          <w:bCs/>
          <w:color w:val="000000"/>
        </w:rPr>
        <w:t>Support of Gas Cylinder Charging Trolleys and Associated Equipment</w:t>
      </w:r>
    </w:p>
    <w:p w14:paraId="04559BA8" w14:textId="77777777" w:rsidR="00CE0432" w:rsidRDefault="00CE0432" w:rsidP="00EE7E2F">
      <w:pPr>
        <w:widowControl w:val="0"/>
        <w:autoSpaceDE w:val="0"/>
        <w:autoSpaceDN w:val="0"/>
        <w:adjustRightInd w:val="0"/>
        <w:jc w:val="center"/>
        <w:rPr>
          <w:rFonts w:ascii="Arial" w:hAnsi="Arial" w:cs="Arial"/>
          <w:b/>
          <w:bCs/>
          <w:color w:val="000000"/>
        </w:rPr>
      </w:pPr>
    </w:p>
    <w:p w14:paraId="5417A7DE" w14:textId="77777777" w:rsidR="00795829" w:rsidRDefault="000D77E8" w:rsidP="00795829">
      <w:pPr>
        <w:pStyle w:val="NoSpacing"/>
        <w:numPr>
          <w:ilvl w:val="0"/>
          <w:numId w:val="16"/>
        </w:numPr>
      </w:pPr>
      <w:r w:rsidRPr="00795829">
        <w:rPr>
          <w:noProof/>
        </w:rPr>
        <w:t xml:space="preserve">On behalf of the Secretary of State for Defence, I hereby give you notice of the information or assets connected with, or arising from, the referenced Contract that constitute classified material. </w:t>
      </w:r>
    </w:p>
    <w:p w14:paraId="6E075971" w14:textId="72CD8672" w:rsidR="000D77E8" w:rsidRDefault="000D77E8" w:rsidP="00795829">
      <w:pPr>
        <w:pStyle w:val="NoSpacing"/>
        <w:numPr>
          <w:ilvl w:val="0"/>
          <w:numId w:val="16"/>
        </w:numPr>
      </w:pPr>
      <w:r w:rsidRPr="00795829">
        <w:rPr>
          <w:noProof/>
        </w:rPr>
        <w:t xml:space="preserve">Aspects that constitute OFFICIAL-SENSITIVE for the purpose of DEFCON 660 are specified below. These aspects must be fully safeguarded. The enclosed Security Condition </w:t>
      </w:r>
      <w:r w:rsidRPr="00EA4189">
        <w:rPr>
          <w:noProof/>
        </w:rPr>
        <w:t xml:space="preserve">[Annex </w:t>
      </w:r>
      <w:r w:rsidR="00795829" w:rsidRPr="00EA4189">
        <w:rPr>
          <w:noProof/>
        </w:rPr>
        <w:t>B</w:t>
      </w:r>
      <w:r w:rsidRPr="00EA4189">
        <w:rPr>
          <w:noProof/>
        </w:rPr>
        <w:t>] outlines</w:t>
      </w:r>
      <w:r w:rsidRPr="00795829">
        <w:rPr>
          <w:noProof/>
        </w:rPr>
        <w:t xml:space="preserve"> the minimum measures required to safeguard OFFICIAL-SENSITIVE</w:t>
      </w:r>
      <w:r w:rsidR="5890BF69" w:rsidRPr="00795829">
        <w:rPr>
          <w:noProof/>
        </w:rPr>
        <w:t xml:space="preserve"> assets and information</w:t>
      </w:r>
      <w:r w:rsidRPr="00795829">
        <w:rPr>
          <w:noProof/>
        </w:rPr>
        <w:t xml:space="preserve">. </w:t>
      </w:r>
    </w:p>
    <w:tbl>
      <w:tblPr>
        <w:tblW w:w="0" w:type="auto"/>
        <w:jc w:val="center"/>
        <w:tblLayout w:type="fixed"/>
        <w:tblCellMar>
          <w:left w:w="0" w:type="dxa"/>
          <w:right w:w="0" w:type="dxa"/>
        </w:tblCellMar>
        <w:tblLook w:val="0000" w:firstRow="0" w:lastRow="0" w:firstColumn="0" w:lastColumn="0" w:noHBand="0" w:noVBand="0"/>
      </w:tblPr>
      <w:tblGrid>
        <w:gridCol w:w="4788"/>
        <w:gridCol w:w="4788"/>
      </w:tblGrid>
      <w:tr w:rsidR="00795829" w:rsidRPr="00795829" w14:paraId="10C40718" w14:textId="77777777" w:rsidTr="00795829">
        <w:trPr>
          <w:trHeight w:hRule="exact" w:val="406"/>
          <w:jc w:val="center"/>
        </w:trPr>
        <w:tc>
          <w:tcPr>
            <w:tcW w:w="4788" w:type="dxa"/>
            <w:tcBorders>
              <w:top w:val="single" w:sz="4" w:space="0" w:color="000000"/>
              <w:left w:val="single" w:sz="4" w:space="0" w:color="000000"/>
              <w:bottom w:val="single" w:sz="4" w:space="0" w:color="000000"/>
              <w:right w:val="single" w:sz="4" w:space="0" w:color="000000"/>
            </w:tcBorders>
            <w:shd w:val="clear" w:color="auto" w:fill="C6D9F1"/>
          </w:tcPr>
          <w:p w14:paraId="537E9545" w14:textId="77777777" w:rsidR="00795829" w:rsidRPr="00795829" w:rsidRDefault="00795829" w:rsidP="00E928AD">
            <w:pPr>
              <w:widowControl w:val="0"/>
              <w:autoSpaceDE w:val="0"/>
              <w:autoSpaceDN w:val="0"/>
              <w:adjustRightInd w:val="0"/>
              <w:spacing w:line="274" w:lineRule="exact"/>
              <w:ind w:left="1810" w:right="1792"/>
              <w:jc w:val="center"/>
              <w:rPr>
                <w:rFonts w:ascii="Arial" w:hAnsi="Arial" w:cs="Arial"/>
              </w:rPr>
            </w:pPr>
            <w:r w:rsidRPr="00795829">
              <w:rPr>
                <w:rFonts w:ascii="Arial" w:hAnsi="Arial" w:cs="Arial"/>
                <w:b/>
                <w:bCs/>
              </w:rPr>
              <w:t>ASP</w:t>
            </w:r>
            <w:r w:rsidRPr="00795829">
              <w:rPr>
                <w:rFonts w:ascii="Arial" w:hAnsi="Arial" w:cs="Arial"/>
                <w:b/>
                <w:bCs/>
                <w:spacing w:val="1"/>
              </w:rPr>
              <w:t>E</w:t>
            </w:r>
            <w:r w:rsidRPr="00795829">
              <w:rPr>
                <w:rFonts w:ascii="Arial" w:hAnsi="Arial" w:cs="Arial"/>
                <w:b/>
                <w:bCs/>
              </w:rPr>
              <w:t>CTS</w:t>
            </w:r>
          </w:p>
        </w:tc>
        <w:tc>
          <w:tcPr>
            <w:tcW w:w="4788" w:type="dxa"/>
            <w:tcBorders>
              <w:top w:val="single" w:sz="4" w:space="0" w:color="000000"/>
              <w:left w:val="single" w:sz="4" w:space="0" w:color="000000"/>
              <w:bottom w:val="single" w:sz="4" w:space="0" w:color="000000"/>
              <w:right w:val="single" w:sz="4" w:space="0" w:color="000000"/>
            </w:tcBorders>
            <w:shd w:val="clear" w:color="auto" w:fill="C6D9F1"/>
          </w:tcPr>
          <w:p w14:paraId="3A314F82" w14:textId="77777777" w:rsidR="00795829" w:rsidRPr="00795829" w:rsidRDefault="00795829" w:rsidP="00E928AD">
            <w:pPr>
              <w:widowControl w:val="0"/>
              <w:autoSpaceDE w:val="0"/>
              <w:autoSpaceDN w:val="0"/>
              <w:adjustRightInd w:val="0"/>
              <w:spacing w:line="274" w:lineRule="exact"/>
              <w:ind w:left="1355" w:right="-20"/>
              <w:rPr>
                <w:rFonts w:ascii="Arial" w:hAnsi="Arial" w:cs="Arial"/>
              </w:rPr>
            </w:pPr>
            <w:r w:rsidRPr="00795829">
              <w:rPr>
                <w:rFonts w:ascii="Arial" w:hAnsi="Arial" w:cs="Arial"/>
                <w:b/>
                <w:bCs/>
              </w:rPr>
              <w:t>CLA</w:t>
            </w:r>
            <w:r w:rsidRPr="00795829">
              <w:rPr>
                <w:rFonts w:ascii="Arial" w:hAnsi="Arial" w:cs="Arial"/>
                <w:b/>
                <w:bCs/>
                <w:spacing w:val="1"/>
              </w:rPr>
              <w:t>S</w:t>
            </w:r>
            <w:r w:rsidRPr="00795829">
              <w:rPr>
                <w:rFonts w:ascii="Arial" w:hAnsi="Arial" w:cs="Arial"/>
                <w:b/>
                <w:bCs/>
              </w:rPr>
              <w:t>SIFICATION</w:t>
            </w:r>
          </w:p>
        </w:tc>
      </w:tr>
      <w:tr w:rsidR="00A37F22" w:rsidRPr="00795829" w14:paraId="009349F1" w14:textId="77777777" w:rsidTr="00795829">
        <w:trPr>
          <w:trHeight w:hRule="exact" w:val="406"/>
          <w:jc w:val="center"/>
        </w:trPr>
        <w:tc>
          <w:tcPr>
            <w:tcW w:w="4788" w:type="dxa"/>
            <w:tcBorders>
              <w:top w:val="single" w:sz="4" w:space="0" w:color="000000"/>
              <w:left w:val="single" w:sz="4" w:space="0" w:color="000000"/>
              <w:bottom w:val="single" w:sz="4" w:space="0" w:color="000000"/>
              <w:right w:val="single" w:sz="4" w:space="0" w:color="000000"/>
            </w:tcBorders>
          </w:tcPr>
          <w:p w14:paraId="7C12CBDA" w14:textId="5FD66FEB" w:rsidR="00A37F22" w:rsidRPr="00A37F22" w:rsidRDefault="00A37F22" w:rsidP="00A37F22">
            <w:pPr>
              <w:widowControl w:val="0"/>
              <w:autoSpaceDE w:val="0"/>
              <w:autoSpaceDN w:val="0"/>
              <w:adjustRightInd w:val="0"/>
              <w:rPr>
                <w:rFonts w:ascii="Arial" w:hAnsi="Arial" w:cs="Arial"/>
              </w:rPr>
            </w:pPr>
            <w:r w:rsidRPr="00A37F22">
              <w:rPr>
                <w:rFonts w:ascii="Arial" w:hAnsi="Arial" w:cs="Arial"/>
              </w:rPr>
              <w:t>Schedule of Requirement</w:t>
            </w:r>
          </w:p>
        </w:tc>
        <w:tc>
          <w:tcPr>
            <w:tcW w:w="4788" w:type="dxa"/>
            <w:tcBorders>
              <w:top w:val="single" w:sz="4" w:space="0" w:color="000000"/>
              <w:left w:val="single" w:sz="4" w:space="0" w:color="000000"/>
              <w:bottom w:val="single" w:sz="4" w:space="0" w:color="000000"/>
              <w:right w:val="single" w:sz="4" w:space="0" w:color="000000"/>
            </w:tcBorders>
          </w:tcPr>
          <w:p w14:paraId="782362D4" w14:textId="40907A04" w:rsidR="00A37F22" w:rsidRPr="00A37F22" w:rsidRDefault="00A37F22" w:rsidP="00A37F22">
            <w:pPr>
              <w:widowControl w:val="0"/>
              <w:autoSpaceDE w:val="0"/>
              <w:autoSpaceDN w:val="0"/>
              <w:adjustRightInd w:val="0"/>
              <w:rPr>
                <w:rFonts w:ascii="Arial" w:hAnsi="Arial" w:cs="Arial"/>
              </w:rPr>
            </w:pPr>
            <w:r w:rsidRPr="00A37F22">
              <w:rPr>
                <w:rFonts w:ascii="Arial" w:hAnsi="Arial" w:cs="Arial"/>
              </w:rPr>
              <w:t xml:space="preserve">Official Sensitive           </w:t>
            </w:r>
          </w:p>
        </w:tc>
      </w:tr>
      <w:tr w:rsidR="00A37F22" w:rsidRPr="00795829" w14:paraId="5C375380" w14:textId="77777777" w:rsidTr="00A37F22">
        <w:trPr>
          <w:trHeight w:hRule="exact" w:val="606"/>
          <w:jc w:val="center"/>
        </w:trPr>
        <w:tc>
          <w:tcPr>
            <w:tcW w:w="4788" w:type="dxa"/>
            <w:tcBorders>
              <w:top w:val="single" w:sz="4" w:space="0" w:color="000000"/>
              <w:left w:val="single" w:sz="4" w:space="0" w:color="000000"/>
              <w:bottom w:val="single" w:sz="4" w:space="0" w:color="000000"/>
              <w:right w:val="single" w:sz="4" w:space="0" w:color="000000"/>
            </w:tcBorders>
          </w:tcPr>
          <w:p w14:paraId="2D885DD2" w14:textId="01A5B7A9" w:rsidR="00A37F22" w:rsidRPr="00A37F22" w:rsidRDefault="00A37F22" w:rsidP="00A37F22">
            <w:pPr>
              <w:widowControl w:val="0"/>
              <w:autoSpaceDE w:val="0"/>
              <w:autoSpaceDN w:val="0"/>
              <w:adjustRightInd w:val="0"/>
              <w:rPr>
                <w:rFonts w:ascii="Arial" w:hAnsi="Arial" w:cs="Arial"/>
              </w:rPr>
            </w:pPr>
            <w:r w:rsidRPr="00A37F22">
              <w:rPr>
                <w:rFonts w:ascii="Arial" w:hAnsi="Arial" w:cs="Arial"/>
              </w:rPr>
              <w:t>Task Authorisation Form (TAF) and associated documentation.</w:t>
            </w:r>
          </w:p>
        </w:tc>
        <w:tc>
          <w:tcPr>
            <w:tcW w:w="4788" w:type="dxa"/>
            <w:tcBorders>
              <w:top w:val="single" w:sz="4" w:space="0" w:color="000000"/>
              <w:left w:val="single" w:sz="4" w:space="0" w:color="000000"/>
              <w:bottom w:val="single" w:sz="4" w:space="0" w:color="000000"/>
              <w:right w:val="single" w:sz="4" w:space="0" w:color="000000"/>
            </w:tcBorders>
          </w:tcPr>
          <w:p w14:paraId="63840EC4" w14:textId="4D837774" w:rsidR="00A37F22" w:rsidRPr="00A37F22" w:rsidRDefault="00A37F22" w:rsidP="00A37F22">
            <w:pPr>
              <w:widowControl w:val="0"/>
              <w:autoSpaceDE w:val="0"/>
              <w:autoSpaceDN w:val="0"/>
              <w:adjustRightInd w:val="0"/>
              <w:rPr>
                <w:rFonts w:ascii="Arial" w:hAnsi="Arial" w:cs="Arial"/>
              </w:rPr>
            </w:pPr>
            <w:r w:rsidRPr="00A37F22">
              <w:rPr>
                <w:rFonts w:ascii="Arial" w:hAnsi="Arial" w:cs="Arial"/>
              </w:rPr>
              <w:t>Official Sensitive</w:t>
            </w:r>
          </w:p>
        </w:tc>
      </w:tr>
      <w:tr w:rsidR="00A37F22" w:rsidRPr="00795829" w14:paraId="3E7337D3" w14:textId="77777777" w:rsidTr="00795829">
        <w:trPr>
          <w:trHeight w:hRule="exact" w:val="406"/>
          <w:jc w:val="center"/>
        </w:trPr>
        <w:tc>
          <w:tcPr>
            <w:tcW w:w="4788" w:type="dxa"/>
            <w:tcBorders>
              <w:top w:val="single" w:sz="4" w:space="0" w:color="000000"/>
              <w:left w:val="single" w:sz="4" w:space="0" w:color="000000"/>
              <w:bottom w:val="single" w:sz="4" w:space="0" w:color="000000"/>
              <w:right w:val="single" w:sz="4" w:space="0" w:color="000000"/>
            </w:tcBorders>
          </w:tcPr>
          <w:p w14:paraId="518B3302" w14:textId="478A8BA9" w:rsidR="00A37F22" w:rsidRPr="00A37F22" w:rsidRDefault="00A37F22" w:rsidP="00A37F22">
            <w:pPr>
              <w:widowControl w:val="0"/>
              <w:autoSpaceDE w:val="0"/>
              <w:autoSpaceDN w:val="0"/>
              <w:adjustRightInd w:val="0"/>
              <w:rPr>
                <w:rFonts w:ascii="Arial" w:hAnsi="Arial" w:cs="Arial"/>
              </w:rPr>
            </w:pPr>
            <w:r w:rsidRPr="00A37F22">
              <w:rPr>
                <w:rFonts w:ascii="Arial" w:hAnsi="Arial" w:cs="Arial"/>
              </w:rPr>
              <w:t>Manual order forms</w:t>
            </w:r>
          </w:p>
        </w:tc>
        <w:tc>
          <w:tcPr>
            <w:tcW w:w="4788" w:type="dxa"/>
            <w:tcBorders>
              <w:top w:val="single" w:sz="4" w:space="0" w:color="000000"/>
              <w:left w:val="single" w:sz="4" w:space="0" w:color="000000"/>
              <w:bottom w:val="single" w:sz="4" w:space="0" w:color="000000"/>
              <w:right w:val="single" w:sz="4" w:space="0" w:color="000000"/>
            </w:tcBorders>
          </w:tcPr>
          <w:p w14:paraId="6430C7F0" w14:textId="291CB4A1" w:rsidR="00A37F22" w:rsidRPr="00A37F22" w:rsidRDefault="00A37F22" w:rsidP="00A37F22">
            <w:pPr>
              <w:widowControl w:val="0"/>
              <w:autoSpaceDE w:val="0"/>
              <w:autoSpaceDN w:val="0"/>
              <w:adjustRightInd w:val="0"/>
              <w:rPr>
                <w:rFonts w:ascii="Arial" w:hAnsi="Arial" w:cs="Arial"/>
              </w:rPr>
            </w:pPr>
            <w:r w:rsidRPr="00A37F22">
              <w:rPr>
                <w:rFonts w:ascii="Arial" w:hAnsi="Arial" w:cs="Arial"/>
              </w:rPr>
              <w:t>Official Sensitive</w:t>
            </w:r>
          </w:p>
        </w:tc>
      </w:tr>
      <w:tr w:rsidR="00A37F22" w:rsidRPr="00795829" w14:paraId="31AF7AF7" w14:textId="77777777" w:rsidTr="00795829">
        <w:trPr>
          <w:trHeight w:hRule="exact" w:val="406"/>
          <w:jc w:val="center"/>
        </w:trPr>
        <w:tc>
          <w:tcPr>
            <w:tcW w:w="4788" w:type="dxa"/>
            <w:tcBorders>
              <w:top w:val="single" w:sz="4" w:space="0" w:color="000000"/>
              <w:left w:val="single" w:sz="4" w:space="0" w:color="000000"/>
              <w:bottom w:val="single" w:sz="4" w:space="0" w:color="000000"/>
              <w:right w:val="single" w:sz="4" w:space="0" w:color="000000"/>
            </w:tcBorders>
          </w:tcPr>
          <w:p w14:paraId="65317A3C" w14:textId="4D4A3CFC" w:rsidR="00A37F22" w:rsidRPr="00A37F22" w:rsidRDefault="00A37F22" w:rsidP="00A37F22">
            <w:pPr>
              <w:widowControl w:val="0"/>
              <w:autoSpaceDE w:val="0"/>
              <w:autoSpaceDN w:val="0"/>
              <w:adjustRightInd w:val="0"/>
              <w:rPr>
                <w:rFonts w:ascii="Arial" w:hAnsi="Arial" w:cs="Arial"/>
              </w:rPr>
            </w:pPr>
            <w:r w:rsidRPr="00A37F22">
              <w:rPr>
                <w:rFonts w:ascii="Arial" w:hAnsi="Arial" w:cs="Arial"/>
              </w:rPr>
              <w:t xml:space="preserve">Risk Register </w:t>
            </w:r>
          </w:p>
        </w:tc>
        <w:tc>
          <w:tcPr>
            <w:tcW w:w="4788" w:type="dxa"/>
            <w:tcBorders>
              <w:top w:val="single" w:sz="4" w:space="0" w:color="000000"/>
              <w:left w:val="single" w:sz="4" w:space="0" w:color="000000"/>
              <w:bottom w:val="single" w:sz="4" w:space="0" w:color="000000"/>
              <w:right w:val="single" w:sz="4" w:space="0" w:color="000000"/>
            </w:tcBorders>
          </w:tcPr>
          <w:p w14:paraId="362B2ECF" w14:textId="341267BD" w:rsidR="00A37F22" w:rsidRPr="00A37F22" w:rsidRDefault="00A37F22" w:rsidP="00A37F22">
            <w:pPr>
              <w:widowControl w:val="0"/>
              <w:autoSpaceDE w:val="0"/>
              <w:autoSpaceDN w:val="0"/>
              <w:adjustRightInd w:val="0"/>
              <w:rPr>
                <w:rFonts w:ascii="Arial" w:hAnsi="Arial" w:cs="Arial"/>
              </w:rPr>
            </w:pPr>
            <w:r w:rsidRPr="00A37F22">
              <w:rPr>
                <w:rFonts w:ascii="Arial" w:hAnsi="Arial" w:cs="Arial"/>
              </w:rPr>
              <w:t xml:space="preserve">Official Sensitive </w:t>
            </w:r>
          </w:p>
        </w:tc>
      </w:tr>
      <w:tr w:rsidR="00A37F22" w:rsidRPr="00795829" w14:paraId="4E8BEE3B" w14:textId="77777777" w:rsidTr="00795829">
        <w:trPr>
          <w:trHeight w:hRule="exact" w:val="406"/>
          <w:jc w:val="center"/>
        </w:trPr>
        <w:tc>
          <w:tcPr>
            <w:tcW w:w="4788" w:type="dxa"/>
            <w:tcBorders>
              <w:top w:val="single" w:sz="4" w:space="0" w:color="000000"/>
              <w:left w:val="single" w:sz="4" w:space="0" w:color="000000"/>
              <w:bottom w:val="single" w:sz="4" w:space="0" w:color="000000"/>
              <w:right w:val="single" w:sz="4" w:space="0" w:color="000000"/>
            </w:tcBorders>
          </w:tcPr>
          <w:p w14:paraId="340D1F50" w14:textId="41228F7B" w:rsidR="00A37F22" w:rsidRPr="00A37F22" w:rsidRDefault="00A37F22" w:rsidP="00A37F22">
            <w:pPr>
              <w:widowControl w:val="0"/>
              <w:autoSpaceDE w:val="0"/>
              <w:autoSpaceDN w:val="0"/>
              <w:adjustRightInd w:val="0"/>
              <w:rPr>
                <w:rFonts w:ascii="Arial" w:hAnsi="Arial" w:cs="Arial"/>
              </w:rPr>
            </w:pPr>
            <w:r w:rsidRPr="00A37F22">
              <w:rPr>
                <w:rFonts w:ascii="Arial" w:hAnsi="Arial" w:cs="Arial"/>
              </w:rPr>
              <w:t>Project and Contract Documents</w:t>
            </w:r>
          </w:p>
        </w:tc>
        <w:tc>
          <w:tcPr>
            <w:tcW w:w="4788" w:type="dxa"/>
            <w:tcBorders>
              <w:top w:val="single" w:sz="4" w:space="0" w:color="000000"/>
              <w:left w:val="single" w:sz="4" w:space="0" w:color="000000"/>
              <w:bottom w:val="single" w:sz="4" w:space="0" w:color="000000"/>
              <w:right w:val="single" w:sz="4" w:space="0" w:color="000000"/>
            </w:tcBorders>
          </w:tcPr>
          <w:p w14:paraId="767701C6" w14:textId="65E74902" w:rsidR="00A37F22" w:rsidRPr="00A37F22" w:rsidRDefault="00A37F22" w:rsidP="00A37F22">
            <w:pPr>
              <w:widowControl w:val="0"/>
              <w:autoSpaceDE w:val="0"/>
              <w:autoSpaceDN w:val="0"/>
              <w:adjustRightInd w:val="0"/>
              <w:rPr>
                <w:rFonts w:ascii="Arial" w:hAnsi="Arial" w:cs="Arial"/>
              </w:rPr>
            </w:pPr>
            <w:r w:rsidRPr="00A37F22">
              <w:rPr>
                <w:rFonts w:ascii="Arial" w:hAnsi="Arial" w:cs="Arial"/>
              </w:rPr>
              <w:t>Official Sensitive</w:t>
            </w:r>
          </w:p>
        </w:tc>
      </w:tr>
      <w:tr w:rsidR="00A37F22" w:rsidRPr="00795829" w14:paraId="450D8079" w14:textId="77777777" w:rsidTr="00795829">
        <w:trPr>
          <w:trHeight w:hRule="exact" w:val="406"/>
          <w:jc w:val="center"/>
        </w:trPr>
        <w:tc>
          <w:tcPr>
            <w:tcW w:w="4788" w:type="dxa"/>
            <w:tcBorders>
              <w:top w:val="single" w:sz="4" w:space="0" w:color="000000"/>
              <w:left w:val="single" w:sz="4" w:space="0" w:color="000000"/>
              <w:bottom w:val="single" w:sz="4" w:space="0" w:color="000000"/>
              <w:right w:val="single" w:sz="4" w:space="0" w:color="000000"/>
            </w:tcBorders>
          </w:tcPr>
          <w:p w14:paraId="693F3D73" w14:textId="77777777" w:rsidR="00A37F22" w:rsidRPr="00795829" w:rsidRDefault="00A37F22" w:rsidP="00A37F22">
            <w:pPr>
              <w:widowControl w:val="0"/>
              <w:autoSpaceDE w:val="0"/>
              <w:autoSpaceDN w:val="0"/>
              <w:adjustRightInd w:val="0"/>
              <w:rPr>
                <w:rFonts w:ascii="Arial" w:hAnsi="Arial" w:cs="Arial"/>
              </w:rPr>
            </w:pPr>
          </w:p>
        </w:tc>
        <w:tc>
          <w:tcPr>
            <w:tcW w:w="4788" w:type="dxa"/>
            <w:tcBorders>
              <w:top w:val="single" w:sz="4" w:space="0" w:color="000000"/>
              <w:left w:val="single" w:sz="4" w:space="0" w:color="000000"/>
              <w:bottom w:val="single" w:sz="4" w:space="0" w:color="000000"/>
              <w:right w:val="single" w:sz="4" w:space="0" w:color="000000"/>
            </w:tcBorders>
          </w:tcPr>
          <w:p w14:paraId="3A2553D2" w14:textId="77777777" w:rsidR="00A37F22" w:rsidRPr="00795829" w:rsidRDefault="00A37F22" w:rsidP="00A37F22">
            <w:pPr>
              <w:widowControl w:val="0"/>
              <w:autoSpaceDE w:val="0"/>
              <w:autoSpaceDN w:val="0"/>
              <w:adjustRightInd w:val="0"/>
              <w:rPr>
                <w:rFonts w:ascii="Arial" w:hAnsi="Arial" w:cs="Arial"/>
              </w:rPr>
            </w:pPr>
          </w:p>
        </w:tc>
      </w:tr>
      <w:tr w:rsidR="00A37F22" w:rsidRPr="00795829" w14:paraId="5B7C151D" w14:textId="77777777" w:rsidTr="00795829">
        <w:trPr>
          <w:trHeight w:hRule="exact" w:val="406"/>
          <w:jc w:val="center"/>
        </w:trPr>
        <w:tc>
          <w:tcPr>
            <w:tcW w:w="4788" w:type="dxa"/>
            <w:tcBorders>
              <w:top w:val="single" w:sz="4" w:space="0" w:color="000000"/>
              <w:left w:val="single" w:sz="4" w:space="0" w:color="000000"/>
              <w:bottom w:val="single" w:sz="4" w:space="0" w:color="000000"/>
              <w:right w:val="single" w:sz="4" w:space="0" w:color="000000"/>
            </w:tcBorders>
          </w:tcPr>
          <w:p w14:paraId="32066BFD" w14:textId="77777777" w:rsidR="00A37F22" w:rsidRPr="00795829" w:rsidRDefault="00A37F22" w:rsidP="00A37F22">
            <w:pPr>
              <w:widowControl w:val="0"/>
              <w:autoSpaceDE w:val="0"/>
              <w:autoSpaceDN w:val="0"/>
              <w:adjustRightInd w:val="0"/>
              <w:rPr>
                <w:rFonts w:ascii="Arial" w:hAnsi="Arial" w:cs="Arial"/>
              </w:rPr>
            </w:pPr>
          </w:p>
        </w:tc>
        <w:tc>
          <w:tcPr>
            <w:tcW w:w="4788" w:type="dxa"/>
            <w:tcBorders>
              <w:top w:val="single" w:sz="4" w:space="0" w:color="000000"/>
              <w:left w:val="single" w:sz="4" w:space="0" w:color="000000"/>
              <w:bottom w:val="single" w:sz="4" w:space="0" w:color="000000"/>
              <w:right w:val="single" w:sz="4" w:space="0" w:color="000000"/>
            </w:tcBorders>
          </w:tcPr>
          <w:p w14:paraId="3B698E12" w14:textId="77777777" w:rsidR="00A37F22" w:rsidRPr="00795829" w:rsidRDefault="00A37F22" w:rsidP="00A37F22">
            <w:pPr>
              <w:widowControl w:val="0"/>
              <w:autoSpaceDE w:val="0"/>
              <w:autoSpaceDN w:val="0"/>
              <w:adjustRightInd w:val="0"/>
              <w:rPr>
                <w:rFonts w:ascii="Arial" w:hAnsi="Arial" w:cs="Arial"/>
              </w:rPr>
            </w:pPr>
          </w:p>
        </w:tc>
      </w:tr>
    </w:tbl>
    <w:p w14:paraId="686E19C5" w14:textId="77777777" w:rsidR="00795829" w:rsidRDefault="00795829" w:rsidP="00795829">
      <w:pPr>
        <w:pStyle w:val="NoSpacing"/>
        <w:numPr>
          <w:ilvl w:val="0"/>
          <w:numId w:val="0"/>
        </w:numPr>
      </w:pPr>
    </w:p>
    <w:p w14:paraId="3EFDE5A5" w14:textId="77777777" w:rsidR="000D17D4" w:rsidRDefault="000D77E8" w:rsidP="00795829">
      <w:pPr>
        <w:pStyle w:val="NoSpacing"/>
        <w:numPr>
          <w:ilvl w:val="0"/>
          <w:numId w:val="16"/>
        </w:numPr>
      </w:pPr>
      <w:r w:rsidRPr="00795829">
        <w:rPr>
          <w:noProof/>
        </w:rPr>
        <w:t>Your attention is drawn to the provisions of the Official Secrets Act</w:t>
      </w:r>
      <w:r w:rsidR="00210748" w:rsidRPr="00795829">
        <w:rPr>
          <w:noProof/>
        </w:rPr>
        <w:t xml:space="preserve"> 1989 and the National Security Act 2023</w:t>
      </w:r>
      <w:r w:rsidRPr="00795829">
        <w:rPr>
          <w:noProof/>
        </w:rPr>
        <w:t xml:space="preserve">. In particular you should take all reasonable steps to make sure that all </w:t>
      </w:r>
      <w:r w:rsidRPr="00795829">
        <w:rPr>
          <w:noProof/>
        </w:rPr>
        <w:lastRenderedPageBreak/>
        <w:t>individuals employed on any work in connection with this Contract have notice of the above specified aspects  and that the aforementioned statutory provisions apply to them and will continue to apply after completion or earlier termination of the contract</w:t>
      </w:r>
      <w:r w:rsidR="00F94B63" w:rsidRPr="00795829">
        <w:rPr>
          <w:noProof/>
        </w:rPr>
        <w:t>.</w:t>
      </w:r>
      <w:r w:rsidRPr="00795829">
        <w:rPr>
          <w:noProof/>
        </w:rPr>
        <w:t xml:space="preserve"> </w:t>
      </w:r>
    </w:p>
    <w:p w14:paraId="25532525" w14:textId="48BE1379" w:rsidR="000D77E8" w:rsidRDefault="000D77E8" w:rsidP="000D17D4">
      <w:pPr>
        <w:pStyle w:val="NoSpacing"/>
        <w:numPr>
          <w:ilvl w:val="0"/>
          <w:numId w:val="16"/>
        </w:numPr>
      </w:pPr>
      <w:r w:rsidRPr="000D17D4">
        <w:rPr>
          <w:noProof/>
        </w:rPr>
        <w:t xml:space="preserve">Will you please confirm that: </w:t>
      </w:r>
    </w:p>
    <w:p w14:paraId="3C0BD967" w14:textId="0A4872A6" w:rsidR="00676A40" w:rsidRDefault="00676A40" w:rsidP="00676A40">
      <w:pPr>
        <w:pStyle w:val="NoSpacing"/>
        <w:numPr>
          <w:ilvl w:val="1"/>
          <w:numId w:val="16"/>
        </w:numPr>
      </w:pPr>
      <w:r w:rsidRPr="00676A40">
        <w:t>This definition of the classified aspects of the referenced Contract has been brought to the attention of the person directly responsible for security of classified material.</w:t>
      </w:r>
    </w:p>
    <w:p w14:paraId="4A1A127F" w14:textId="55087636" w:rsidR="00622704" w:rsidRDefault="00622704" w:rsidP="00676A40">
      <w:pPr>
        <w:pStyle w:val="NoSpacing"/>
        <w:numPr>
          <w:ilvl w:val="1"/>
          <w:numId w:val="16"/>
        </w:numPr>
      </w:pPr>
      <w:r w:rsidRPr="00622704">
        <w:t>The definition is fully understood.</w:t>
      </w:r>
    </w:p>
    <w:p w14:paraId="197F15F9" w14:textId="48E84EF2" w:rsidR="00622704" w:rsidRDefault="00622704" w:rsidP="00676A40">
      <w:pPr>
        <w:pStyle w:val="NoSpacing"/>
        <w:numPr>
          <w:ilvl w:val="1"/>
          <w:numId w:val="16"/>
        </w:numPr>
      </w:pPr>
      <w:r w:rsidRPr="00622704">
        <w:t xml:space="preserve">Measures can, and will, be taken to safeguard the classified aspects identified herein in accordance with applicable national laws and regulations. [The requirement and obligations set out above and in any contractual document can and will be met and that the classified </w:t>
      </w:r>
      <w:r w:rsidR="00FC281A">
        <w:t>material</w:t>
      </w:r>
      <w:r w:rsidRPr="00622704">
        <w:t xml:space="preserve"> shall be protected in accordance with applicable national laws and regulations.]</w:t>
      </w:r>
    </w:p>
    <w:p w14:paraId="1F974C9C" w14:textId="365EC38D" w:rsidR="000D17D4" w:rsidRDefault="00622704" w:rsidP="00622704">
      <w:pPr>
        <w:pStyle w:val="NoSpacing"/>
        <w:numPr>
          <w:ilvl w:val="1"/>
          <w:numId w:val="16"/>
        </w:numPr>
      </w:pPr>
      <w:r w:rsidRPr="00622704">
        <w:t xml:space="preserve">All employees of the company who will have access to classified </w:t>
      </w:r>
      <w:r w:rsidR="006153AC">
        <w:t>material</w:t>
      </w:r>
      <w:r w:rsidRPr="00622704">
        <w:t xml:space="preserve"> have either signed an OSA/NSA Declaration Form in duplicate and one copy is retained by the Company Security Officer or have otherwise been informed that the provisions of the OSA/NSA apply to all classified information and assets associated with this contract.</w:t>
      </w:r>
    </w:p>
    <w:p w14:paraId="51142CE6" w14:textId="77777777" w:rsidR="00CF267C" w:rsidRDefault="000D77E8" w:rsidP="00CF267C">
      <w:pPr>
        <w:pStyle w:val="NoSpacing"/>
        <w:numPr>
          <w:ilvl w:val="0"/>
          <w:numId w:val="16"/>
        </w:numPr>
      </w:pPr>
      <w:r w:rsidRPr="00622704">
        <w:rPr>
          <w:noProof/>
        </w:rPr>
        <w:t xml:space="preserve">If you have any difficulty either in interpreting this definition of the classified aspects or in safeguarding them, will you please let me know immediately. </w:t>
      </w:r>
    </w:p>
    <w:p w14:paraId="2BEC448F" w14:textId="77777777" w:rsidR="00CF267C" w:rsidRDefault="000D77E8" w:rsidP="00CF267C">
      <w:pPr>
        <w:pStyle w:val="NoSpacing"/>
        <w:numPr>
          <w:ilvl w:val="0"/>
          <w:numId w:val="16"/>
        </w:numPr>
      </w:pPr>
      <w:r w:rsidRPr="00CF267C">
        <w:rPr>
          <w:noProof/>
        </w:rPr>
        <w:t xml:space="preserve">Classified Information associated with this Contract must not be published or communicated to anyone without the approval of the MOD Contracting Authority. </w:t>
      </w:r>
    </w:p>
    <w:p w14:paraId="19BA320F" w14:textId="627223DF" w:rsidR="000D77E8" w:rsidRDefault="000D77E8" w:rsidP="00CF267C">
      <w:pPr>
        <w:pStyle w:val="NoSpacing"/>
        <w:numPr>
          <w:ilvl w:val="0"/>
          <w:numId w:val="16"/>
        </w:numPr>
      </w:pPr>
      <w:r w:rsidRPr="00CF267C">
        <w:rPr>
          <w:noProof/>
        </w:rPr>
        <w:t xml:space="preserve">Any access to classified information or assets on MOD premises that may be needed will be subject to MOD security regulations under the direction of the MOD Project </w:t>
      </w:r>
      <w:r w:rsidR="00C25595">
        <w:rPr>
          <w:noProof/>
        </w:rPr>
        <w:t xml:space="preserve">Security </w:t>
      </w:r>
      <w:r w:rsidRPr="00CF267C">
        <w:rPr>
          <w:noProof/>
        </w:rPr>
        <w:t xml:space="preserve">Officer </w:t>
      </w:r>
      <w:r w:rsidR="00C25595">
        <w:rPr>
          <w:noProof/>
        </w:rPr>
        <w:t xml:space="preserve">(PSyO) </w:t>
      </w:r>
      <w:r w:rsidRPr="00CF267C">
        <w:rPr>
          <w:noProof/>
        </w:rPr>
        <w:t xml:space="preserve">in accordance with DEFCON 76.  </w:t>
      </w:r>
    </w:p>
    <w:p w14:paraId="1772D281" w14:textId="6FA462B0" w:rsidR="002D4DE7" w:rsidRPr="00CF267C" w:rsidRDefault="002D4DE7" w:rsidP="001F5864">
      <w:pPr>
        <w:pStyle w:val="NoSpacing"/>
        <w:numPr>
          <w:ilvl w:val="0"/>
          <w:numId w:val="16"/>
        </w:numPr>
      </w:pPr>
      <w:r>
        <w:rPr>
          <w:rStyle w:val="normaltextrun"/>
        </w:rPr>
        <w:t>Contact details for the MOD Project Security Officer (</w:t>
      </w:r>
      <w:proofErr w:type="spellStart"/>
      <w:r>
        <w:rPr>
          <w:rStyle w:val="normaltextrun"/>
        </w:rPr>
        <w:t>PSyO</w:t>
      </w:r>
      <w:proofErr w:type="spellEnd"/>
      <w:r>
        <w:rPr>
          <w:rStyle w:val="normaltextrun"/>
        </w:rPr>
        <w:t>) (responsible for the co-ordination of effective security measures throughout the Project/Programme) are included below:</w:t>
      </w:r>
      <w:r>
        <w:rPr>
          <w:rStyle w:val="eop"/>
        </w:rPr>
        <w:t> </w:t>
      </w:r>
    </w:p>
    <w:p w14:paraId="171F2133" w14:textId="77777777" w:rsidR="000D77E8" w:rsidRDefault="000D77E8">
      <w:pPr>
        <w:widowControl w:val="0"/>
        <w:tabs>
          <w:tab w:val="left" w:pos="960"/>
        </w:tabs>
        <w:autoSpaceDE w:val="0"/>
        <w:autoSpaceDN w:val="0"/>
        <w:adjustRightInd w:val="0"/>
        <w:ind w:left="240" w:right="60"/>
        <w:rPr>
          <w:rFonts w:ascii="Arial" w:hAnsi="Arial" w:cs="Arial"/>
          <w:color w:val="000000"/>
          <w:sz w:val="22"/>
          <w:szCs w:val="22"/>
        </w:rPr>
      </w:pPr>
    </w:p>
    <w:p w14:paraId="391DCFB9" w14:textId="77777777" w:rsidR="000D77E8" w:rsidRDefault="000D77E8">
      <w:pPr>
        <w:widowControl w:val="0"/>
        <w:autoSpaceDE w:val="0"/>
        <w:autoSpaceDN w:val="0"/>
        <w:adjustRightInd w:val="0"/>
        <w:ind w:left="240" w:right="8139"/>
        <w:jc w:val="both"/>
        <w:rPr>
          <w:rFonts w:ascii="Arial" w:hAnsi="Arial" w:cs="Arial"/>
          <w:spacing w:val="-3"/>
          <w:sz w:val="22"/>
          <w:szCs w:val="22"/>
        </w:rPr>
      </w:pPr>
    </w:p>
    <w:p w14:paraId="47B6CFC9" w14:textId="77777777" w:rsidR="000D77E8" w:rsidRPr="00C25595" w:rsidRDefault="000D77E8" w:rsidP="00CF267C">
      <w:pPr>
        <w:widowControl w:val="0"/>
        <w:autoSpaceDE w:val="0"/>
        <w:autoSpaceDN w:val="0"/>
        <w:adjustRightInd w:val="0"/>
        <w:ind w:right="8139"/>
        <w:jc w:val="both"/>
        <w:rPr>
          <w:rFonts w:ascii="Arial" w:hAnsi="Arial" w:cs="Arial"/>
        </w:rPr>
      </w:pPr>
      <w:r w:rsidRPr="00C25595">
        <w:rPr>
          <w:rFonts w:ascii="Arial" w:hAnsi="Arial" w:cs="Arial"/>
          <w:spacing w:val="-3"/>
        </w:rPr>
        <w:t>Your</w:t>
      </w:r>
      <w:r w:rsidRPr="00C25595">
        <w:rPr>
          <w:rFonts w:ascii="Arial" w:hAnsi="Arial" w:cs="Arial"/>
        </w:rPr>
        <w:t>s</w:t>
      </w:r>
      <w:r w:rsidRPr="00C25595">
        <w:rPr>
          <w:rFonts w:ascii="Arial" w:hAnsi="Arial" w:cs="Arial"/>
          <w:spacing w:val="-6"/>
        </w:rPr>
        <w:t xml:space="preserve"> </w:t>
      </w:r>
      <w:r w:rsidRPr="00C25595">
        <w:rPr>
          <w:rFonts w:ascii="Arial" w:hAnsi="Arial" w:cs="Arial"/>
          <w:spacing w:val="-3"/>
        </w:rPr>
        <w:t>fa</w:t>
      </w:r>
      <w:r w:rsidRPr="00C25595">
        <w:rPr>
          <w:rFonts w:ascii="Arial" w:hAnsi="Arial" w:cs="Arial"/>
          <w:spacing w:val="-4"/>
        </w:rPr>
        <w:t>i</w:t>
      </w:r>
      <w:r w:rsidRPr="00C25595">
        <w:rPr>
          <w:rFonts w:ascii="Arial" w:hAnsi="Arial" w:cs="Arial"/>
          <w:spacing w:val="-3"/>
        </w:rPr>
        <w:t>thfu</w:t>
      </w:r>
      <w:r w:rsidRPr="00C25595">
        <w:rPr>
          <w:rFonts w:ascii="Arial" w:hAnsi="Arial" w:cs="Arial"/>
          <w:spacing w:val="-4"/>
        </w:rPr>
        <w:t>l</w:t>
      </w:r>
      <w:r w:rsidRPr="00C25595">
        <w:rPr>
          <w:rFonts w:ascii="Arial" w:hAnsi="Arial" w:cs="Arial"/>
          <w:spacing w:val="-3"/>
        </w:rPr>
        <w:t>ly</w:t>
      </w:r>
    </w:p>
    <w:p w14:paraId="4B4E3B38" w14:textId="77777777" w:rsidR="000D77E8" w:rsidRDefault="000D77E8">
      <w:pPr>
        <w:widowControl w:val="0"/>
        <w:autoSpaceDE w:val="0"/>
        <w:autoSpaceDN w:val="0"/>
        <w:adjustRightInd w:val="0"/>
        <w:spacing w:line="200" w:lineRule="exact"/>
        <w:rPr>
          <w:rFonts w:ascii="Arial" w:hAnsi="Arial" w:cs="Arial"/>
        </w:rPr>
      </w:pPr>
    </w:p>
    <w:p w14:paraId="3922F2D4" w14:textId="77777777" w:rsidR="0033691D" w:rsidRPr="00C25595" w:rsidRDefault="0033691D">
      <w:pPr>
        <w:widowControl w:val="0"/>
        <w:autoSpaceDE w:val="0"/>
        <w:autoSpaceDN w:val="0"/>
        <w:adjustRightInd w:val="0"/>
        <w:spacing w:line="200" w:lineRule="exact"/>
        <w:rPr>
          <w:rFonts w:ascii="Arial" w:hAnsi="Arial" w:cs="Arial"/>
        </w:rPr>
      </w:pPr>
    </w:p>
    <w:p w14:paraId="001D3433" w14:textId="106ADE0C" w:rsidR="000D77E8" w:rsidRPr="00C25595" w:rsidRDefault="000D77E8" w:rsidP="00CF267C">
      <w:pPr>
        <w:widowControl w:val="0"/>
        <w:autoSpaceDE w:val="0"/>
        <w:autoSpaceDN w:val="0"/>
        <w:adjustRightInd w:val="0"/>
        <w:ind w:right="7450"/>
        <w:jc w:val="both"/>
        <w:rPr>
          <w:rFonts w:ascii="Arial" w:hAnsi="Arial" w:cs="Arial"/>
        </w:rPr>
      </w:pPr>
      <w:r w:rsidRPr="00C25595">
        <w:rPr>
          <w:rFonts w:ascii="Arial" w:hAnsi="Arial" w:cs="Arial"/>
          <w:spacing w:val="-3"/>
        </w:rPr>
        <w:t>Cop</w:t>
      </w:r>
      <w:r w:rsidRPr="00C25595">
        <w:rPr>
          <w:rFonts w:ascii="Arial" w:hAnsi="Arial" w:cs="Arial"/>
        </w:rPr>
        <w:t>y</w:t>
      </w:r>
      <w:r w:rsidRPr="00C25595">
        <w:rPr>
          <w:rFonts w:ascii="Arial" w:hAnsi="Arial" w:cs="Arial"/>
          <w:spacing w:val="-6"/>
        </w:rPr>
        <w:t xml:space="preserve"> </w:t>
      </w:r>
      <w:r w:rsidRPr="00C25595">
        <w:rPr>
          <w:rFonts w:ascii="Arial" w:hAnsi="Arial" w:cs="Arial"/>
          <w:spacing w:val="-3"/>
        </w:rPr>
        <w:t>vi</w:t>
      </w:r>
      <w:r w:rsidRPr="00C25595">
        <w:rPr>
          <w:rFonts w:ascii="Arial" w:hAnsi="Arial" w:cs="Arial"/>
        </w:rPr>
        <w:t>a</w:t>
      </w:r>
      <w:r w:rsidRPr="00C25595">
        <w:rPr>
          <w:rFonts w:ascii="Arial" w:hAnsi="Arial" w:cs="Arial"/>
          <w:spacing w:val="-6"/>
        </w:rPr>
        <w:t xml:space="preserve"> </w:t>
      </w:r>
      <w:r w:rsidRPr="00C25595">
        <w:rPr>
          <w:rFonts w:ascii="Arial" w:hAnsi="Arial" w:cs="Arial"/>
          <w:spacing w:val="-3"/>
        </w:rPr>
        <w:t>emai</w:t>
      </w:r>
      <w:r w:rsidRPr="00C25595">
        <w:rPr>
          <w:rFonts w:ascii="Arial" w:hAnsi="Arial" w:cs="Arial"/>
        </w:rPr>
        <w:t>l</w:t>
      </w:r>
      <w:r w:rsidRPr="00C25595">
        <w:rPr>
          <w:rFonts w:ascii="Arial" w:hAnsi="Arial" w:cs="Arial"/>
          <w:spacing w:val="-6"/>
        </w:rPr>
        <w:t xml:space="preserve"> </w:t>
      </w:r>
      <w:r w:rsidRPr="00C25595">
        <w:rPr>
          <w:rFonts w:ascii="Arial" w:hAnsi="Arial" w:cs="Arial"/>
          <w:spacing w:val="-3"/>
        </w:rPr>
        <w:t>to:</w:t>
      </w:r>
    </w:p>
    <w:p w14:paraId="310B9FA9" w14:textId="6172A747" w:rsidR="007A2315" w:rsidRPr="00C25595" w:rsidRDefault="00000000" w:rsidP="00CF267C">
      <w:pPr>
        <w:pStyle w:val="paragraph"/>
        <w:ind w:right="4470"/>
        <w:textAlignment w:val="baseline"/>
        <w:rPr>
          <w:rFonts w:ascii="Arial" w:hAnsi="Arial" w:cs="Arial"/>
        </w:rPr>
      </w:pPr>
      <w:hyperlink r:id="rId13">
        <w:r w:rsidR="30784DAE" w:rsidRPr="00C25595">
          <w:rPr>
            <w:rStyle w:val="Hyperlink"/>
            <w:rFonts w:ascii="Arial" w:hAnsi="Arial" w:cs="Arial"/>
          </w:rPr>
          <w:t>ISAC-Group</w:t>
        </w:r>
        <w:r w:rsidR="007A2315" w:rsidRPr="00C25595">
          <w:rPr>
            <w:rStyle w:val="Hyperlink"/>
            <w:rFonts w:ascii="Arial" w:hAnsi="Arial" w:cs="Arial"/>
          </w:rPr>
          <w:t xml:space="preserve"> (MULTIUSER)</w:t>
        </w:r>
      </w:hyperlink>
      <w:r w:rsidR="007A2315" w:rsidRPr="00C25595">
        <w:rPr>
          <w:rStyle w:val="normaltextrun1"/>
          <w:rFonts w:ascii="Arial" w:hAnsi="Arial" w:cs="Arial"/>
        </w:rPr>
        <w:t> </w:t>
      </w:r>
      <w:r w:rsidR="007A2315" w:rsidRPr="00C25595">
        <w:rPr>
          <w:rStyle w:val="eop"/>
          <w:rFonts w:ascii="Arial" w:hAnsi="Arial" w:cs="Arial"/>
        </w:rPr>
        <w:t> </w:t>
      </w:r>
    </w:p>
    <w:p w14:paraId="25F8EB71" w14:textId="3CBB0B61" w:rsidR="007A2315" w:rsidRPr="00C25595" w:rsidRDefault="00000000" w:rsidP="00CF267C">
      <w:pPr>
        <w:pStyle w:val="paragraph"/>
        <w:ind w:right="4470"/>
        <w:textAlignment w:val="baseline"/>
        <w:rPr>
          <w:rFonts w:ascii="Arial" w:hAnsi="Arial" w:cs="Arial"/>
        </w:rPr>
      </w:pPr>
      <w:hyperlink r:id="rId14">
        <w:r w:rsidR="00BD5E6F" w:rsidRPr="00C25595">
          <w:rPr>
            <w:rStyle w:val="Hyperlink"/>
            <w:rFonts w:ascii="Arial" w:hAnsi="Arial" w:cs="Arial"/>
          </w:rPr>
          <w:t>COO-DSR-</w:t>
        </w:r>
        <w:proofErr w:type="spellStart"/>
        <w:r w:rsidR="00BD5E6F" w:rsidRPr="00C25595">
          <w:rPr>
            <w:rStyle w:val="Hyperlink"/>
            <w:rFonts w:ascii="Arial" w:hAnsi="Arial" w:cs="Arial"/>
          </w:rPr>
          <w:t>IIPCSy</w:t>
        </w:r>
        <w:proofErr w:type="spellEnd"/>
        <w:r w:rsidR="00BD5E6F" w:rsidRPr="00C25595">
          <w:rPr>
            <w:rStyle w:val="Hyperlink"/>
            <w:rFonts w:ascii="Arial" w:hAnsi="Arial" w:cs="Arial"/>
          </w:rPr>
          <w:t xml:space="preserve"> (MULTIUSER)</w:t>
        </w:r>
      </w:hyperlink>
      <w:r w:rsidR="007A2315" w:rsidRPr="00C25595">
        <w:rPr>
          <w:rStyle w:val="normaltextrun1"/>
          <w:rFonts w:ascii="Arial" w:hAnsi="Arial" w:cs="Arial"/>
        </w:rPr>
        <w:t> </w:t>
      </w:r>
      <w:r w:rsidR="007A2315" w:rsidRPr="00C25595">
        <w:rPr>
          <w:rStyle w:val="eop"/>
          <w:rFonts w:ascii="Arial" w:hAnsi="Arial" w:cs="Arial"/>
        </w:rPr>
        <w:t> </w:t>
      </w:r>
    </w:p>
    <w:p w14:paraId="28084982" w14:textId="77777777" w:rsidR="00444691" w:rsidRPr="00C25595" w:rsidRDefault="00000000" w:rsidP="00CF267C">
      <w:pPr>
        <w:widowControl w:val="0"/>
        <w:autoSpaceDE w:val="0"/>
        <w:autoSpaceDN w:val="0"/>
        <w:adjustRightInd w:val="0"/>
        <w:spacing w:before="3"/>
        <w:ind w:right="-20"/>
        <w:rPr>
          <w:rFonts w:ascii="Arial" w:hAnsi="Arial" w:cs="Arial"/>
        </w:rPr>
      </w:pPr>
      <w:hyperlink r:id="rId15">
        <w:r w:rsidR="00444691" w:rsidRPr="00C25595">
          <w:rPr>
            <w:rStyle w:val="Hyperlink"/>
            <w:rFonts w:ascii="Arial" w:hAnsi="Arial" w:cs="Arial"/>
          </w:rPr>
          <w:t>UKStratComDD-CyDR-CySAAS-021</w:t>
        </w:r>
      </w:hyperlink>
    </w:p>
    <w:p w14:paraId="3529D790" w14:textId="77777777" w:rsidR="000D77E8" w:rsidRDefault="000D77E8" w:rsidP="00661DBE">
      <w:pPr>
        <w:widowControl w:val="0"/>
        <w:autoSpaceDE w:val="0"/>
        <w:autoSpaceDN w:val="0"/>
        <w:adjustRightInd w:val="0"/>
        <w:spacing w:before="3"/>
        <w:ind w:left="240" w:right="-20"/>
        <w:jc w:val="center"/>
        <w:rPr>
          <w:rFonts w:ascii="Arial" w:hAnsi="Arial" w:cs="Arial"/>
          <w:b/>
          <w:bCs/>
        </w:rPr>
      </w:pPr>
    </w:p>
    <w:p w14:paraId="1E522546" w14:textId="77777777" w:rsidR="000D77E8" w:rsidRPr="002F157A" w:rsidRDefault="000D77E8" w:rsidP="00406C27">
      <w:pPr>
        <w:pStyle w:val="Heading2"/>
        <w:spacing w:before="0"/>
        <w:rPr>
          <w:i w:val="0"/>
          <w:iCs w:val="0"/>
          <w:noProof/>
          <w:sz w:val="22"/>
          <w:szCs w:val="22"/>
        </w:rPr>
      </w:pPr>
    </w:p>
    <w:sectPr w:rsidR="000D77E8" w:rsidRPr="002F157A" w:rsidSect="000D77E8">
      <w:headerReference w:type="even" r:id="rId16"/>
      <w:headerReference w:type="default" r:id="rId17"/>
      <w:footerReference w:type="even" r:id="rId18"/>
      <w:footerReference w:type="default" r:id="rId19"/>
      <w:headerReference w:type="first" r:id="rId20"/>
      <w:footerReference w:type="first" r:id="rId21"/>
      <w:type w:val="continuous"/>
      <w:pgSz w:w="12240" w:h="15840"/>
      <w:pgMar w:top="840" w:right="1020" w:bottom="1180" w:left="1020" w:header="657" w:footer="996" w:gutter="0"/>
      <w:pgNumType w:start="1"/>
      <w:cols w:space="720" w:equalWidth="0">
        <w:col w:w="1020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CBB79" w14:textId="77777777" w:rsidR="00F01392" w:rsidRDefault="00F01392">
      <w:r>
        <w:separator/>
      </w:r>
    </w:p>
  </w:endnote>
  <w:endnote w:type="continuationSeparator" w:id="0">
    <w:p w14:paraId="6754531A" w14:textId="77777777" w:rsidR="00F01392" w:rsidRDefault="00F01392">
      <w:r>
        <w:continuationSeparator/>
      </w:r>
    </w:p>
  </w:endnote>
  <w:endnote w:type="continuationNotice" w:id="1">
    <w:p w14:paraId="3C50ECB3" w14:textId="77777777" w:rsidR="00F01392" w:rsidRDefault="00F013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70B94" w14:textId="77777777" w:rsidR="0095460B" w:rsidRDefault="009546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4297B" w14:textId="77777777" w:rsidR="0095460B" w:rsidRDefault="009546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5E86B" w14:textId="77777777" w:rsidR="0095460B" w:rsidRDefault="009546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07EBE" w14:textId="77777777" w:rsidR="00F01392" w:rsidRDefault="00F01392">
      <w:r>
        <w:separator/>
      </w:r>
    </w:p>
  </w:footnote>
  <w:footnote w:type="continuationSeparator" w:id="0">
    <w:p w14:paraId="1CF2FFE7" w14:textId="77777777" w:rsidR="00F01392" w:rsidRDefault="00F01392">
      <w:r>
        <w:continuationSeparator/>
      </w:r>
    </w:p>
  </w:footnote>
  <w:footnote w:type="continuationNotice" w:id="1">
    <w:p w14:paraId="6705CE55" w14:textId="77777777" w:rsidR="00F01392" w:rsidRDefault="00F013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EB1DC" w14:textId="52CE9D4C" w:rsidR="0095460B" w:rsidRDefault="009546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74347" w14:textId="5B754925" w:rsidR="000F718C" w:rsidRDefault="000F718C">
    <w:pPr>
      <w:widowControl w:val="0"/>
      <w:autoSpaceDE w:val="0"/>
      <w:autoSpaceDN w:val="0"/>
      <w:adjustRightInd w:val="0"/>
      <w:spacing w:line="200" w:lineRule="exac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4F0AA" w14:textId="7F6EA576" w:rsidR="0095460B" w:rsidRDefault="009546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282481"/>
    <w:multiLevelType w:val="multilevel"/>
    <w:tmpl w:val="1180A12C"/>
    <w:lvl w:ilvl="0">
      <w:start w:val="54"/>
      <w:numFmt w:val="decimal"/>
      <w:lvlText w:val="%1."/>
      <w:lvlJc w:val="left"/>
      <w:pPr>
        <w:tabs>
          <w:tab w:val="num" w:pos="639"/>
        </w:tabs>
        <w:ind w:left="639" w:hanging="525"/>
      </w:pPr>
      <w:rPr>
        <w:rFonts w:cs="Times New Roman" w:hint="default"/>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abstractNum w:abstractNumId="1" w15:restartNumberingAfterBreak="1">
    <w:nsid w:val="007F3FB6"/>
    <w:multiLevelType w:val="hybridMultilevel"/>
    <w:tmpl w:val="B5D2E236"/>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 w15:restartNumberingAfterBreak="1">
    <w:nsid w:val="066F0435"/>
    <w:multiLevelType w:val="hybridMultilevel"/>
    <w:tmpl w:val="BC36FF8C"/>
    <w:lvl w:ilvl="0" w:tplc="707CD6AC">
      <w:start w:val="1"/>
      <w:numFmt w:val="decimal"/>
      <w:lvlText w:val="%1."/>
      <w:lvlJc w:val="left"/>
      <w:pPr>
        <w:tabs>
          <w:tab w:val="num" w:pos="576"/>
        </w:tabs>
        <w:ind w:firstLine="120"/>
      </w:pPr>
      <w:rPr>
        <w:rFonts w:cs="Times New Roman" w:hint="default"/>
        <w:color w:val="auto"/>
        <w:sz w:val="22"/>
        <w:szCs w:val="22"/>
      </w:rPr>
    </w:lvl>
    <w:lvl w:ilvl="1" w:tplc="FB549210">
      <w:start w:val="1"/>
      <w:numFmt w:val="lowerLetter"/>
      <w:lvlText w:val="%2."/>
      <w:lvlJc w:val="left"/>
      <w:pPr>
        <w:tabs>
          <w:tab w:val="num" w:pos="1194"/>
        </w:tabs>
        <w:ind w:left="1194" w:hanging="360"/>
      </w:pPr>
      <w:rPr>
        <w:rFonts w:cs="Times New Roman"/>
      </w:rPr>
    </w:lvl>
    <w:lvl w:ilvl="2" w:tplc="EB6295E8">
      <w:start w:val="1"/>
      <w:numFmt w:val="lowerRoman"/>
      <w:lvlText w:val="%3."/>
      <w:lvlJc w:val="right"/>
      <w:pPr>
        <w:tabs>
          <w:tab w:val="num" w:pos="1914"/>
        </w:tabs>
        <w:ind w:left="1914" w:hanging="180"/>
      </w:pPr>
      <w:rPr>
        <w:rFonts w:cs="Times New Roman"/>
      </w:rPr>
    </w:lvl>
    <w:lvl w:ilvl="3" w:tplc="7A2EC202">
      <w:start w:val="1"/>
      <w:numFmt w:val="decimal"/>
      <w:lvlText w:val="%4."/>
      <w:lvlJc w:val="left"/>
      <w:pPr>
        <w:tabs>
          <w:tab w:val="num" w:pos="2634"/>
        </w:tabs>
        <w:ind w:left="2634" w:hanging="360"/>
      </w:pPr>
      <w:rPr>
        <w:rFonts w:cs="Times New Roman"/>
      </w:rPr>
    </w:lvl>
    <w:lvl w:ilvl="4" w:tplc="472CEC6E">
      <w:start w:val="1"/>
      <w:numFmt w:val="lowerLetter"/>
      <w:lvlText w:val="%5."/>
      <w:lvlJc w:val="left"/>
      <w:pPr>
        <w:tabs>
          <w:tab w:val="num" w:pos="3354"/>
        </w:tabs>
        <w:ind w:left="3354" w:hanging="360"/>
      </w:pPr>
      <w:rPr>
        <w:rFonts w:cs="Times New Roman"/>
      </w:rPr>
    </w:lvl>
    <w:lvl w:ilvl="5" w:tplc="DABA9E00">
      <w:start w:val="1"/>
      <w:numFmt w:val="lowerRoman"/>
      <w:lvlText w:val="%6."/>
      <w:lvlJc w:val="right"/>
      <w:pPr>
        <w:tabs>
          <w:tab w:val="num" w:pos="4074"/>
        </w:tabs>
        <w:ind w:left="4074" w:hanging="180"/>
      </w:pPr>
      <w:rPr>
        <w:rFonts w:cs="Times New Roman"/>
      </w:rPr>
    </w:lvl>
    <w:lvl w:ilvl="6" w:tplc="D9A41042">
      <w:start w:val="1"/>
      <w:numFmt w:val="decimal"/>
      <w:lvlText w:val="%7."/>
      <w:lvlJc w:val="left"/>
      <w:pPr>
        <w:tabs>
          <w:tab w:val="num" w:pos="4794"/>
        </w:tabs>
        <w:ind w:left="4794" w:hanging="360"/>
      </w:pPr>
      <w:rPr>
        <w:rFonts w:cs="Times New Roman"/>
      </w:rPr>
    </w:lvl>
    <w:lvl w:ilvl="7" w:tplc="083638D6">
      <w:start w:val="1"/>
      <w:numFmt w:val="lowerLetter"/>
      <w:lvlText w:val="%8."/>
      <w:lvlJc w:val="left"/>
      <w:pPr>
        <w:tabs>
          <w:tab w:val="num" w:pos="5514"/>
        </w:tabs>
        <w:ind w:left="5514" w:hanging="360"/>
      </w:pPr>
      <w:rPr>
        <w:rFonts w:cs="Times New Roman"/>
      </w:rPr>
    </w:lvl>
    <w:lvl w:ilvl="8" w:tplc="E340BB34">
      <w:start w:val="1"/>
      <w:numFmt w:val="lowerRoman"/>
      <w:lvlText w:val="%9."/>
      <w:lvlJc w:val="right"/>
      <w:pPr>
        <w:tabs>
          <w:tab w:val="num" w:pos="6234"/>
        </w:tabs>
        <w:ind w:left="6234" w:hanging="180"/>
      </w:pPr>
      <w:rPr>
        <w:rFonts w:cs="Times New Roman"/>
      </w:rPr>
    </w:lvl>
  </w:abstractNum>
  <w:abstractNum w:abstractNumId="3" w15:restartNumberingAfterBreak="0">
    <w:nsid w:val="1442623F"/>
    <w:multiLevelType w:val="multilevel"/>
    <w:tmpl w:val="98A0C3A2"/>
    <w:lvl w:ilvl="0">
      <w:start w:val="1"/>
      <w:numFmt w:val="decimal"/>
      <w:pStyle w:val="NoSpacing"/>
      <w:lvlText w:val="%1."/>
      <w:lvlJc w:val="left"/>
      <w:pPr>
        <w:tabs>
          <w:tab w:val="num" w:pos="567"/>
        </w:tabs>
        <w:ind w:left="0" w:firstLine="0"/>
      </w:pPr>
    </w:lvl>
    <w:lvl w:ilvl="1">
      <w:start w:val="1"/>
      <w:numFmt w:val="lowerLetter"/>
      <w:lvlText w:val="%2."/>
      <w:lvlJc w:val="left"/>
      <w:pPr>
        <w:tabs>
          <w:tab w:val="num" w:pos="1134"/>
        </w:tabs>
        <w:ind w:left="567" w:firstLine="0"/>
      </w:pPr>
      <w:rPr>
        <w:rFonts w:hint="default"/>
      </w:rPr>
    </w:lvl>
    <w:lvl w:ilvl="2">
      <w:start w:val="1"/>
      <w:numFmt w:val="decimal"/>
      <w:lvlText w:val="(%3)"/>
      <w:lvlJc w:val="left"/>
      <w:pPr>
        <w:tabs>
          <w:tab w:val="num" w:pos="1701"/>
        </w:tabs>
        <w:ind w:left="1134" w:firstLine="0"/>
      </w:pPr>
      <w:rPr>
        <w:rFonts w:hint="default"/>
      </w:rPr>
    </w:lvl>
    <w:lvl w:ilvl="3">
      <w:start w:val="1"/>
      <w:numFmt w:val="lowerLetter"/>
      <w:lvlText w:val="(%4)"/>
      <w:lvlJc w:val="left"/>
      <w:pPr>
        <w:tabs>
          <w:tab w:val="num" w:pos="2268"/>
        </w:tabs>
        <w:ind w:left="1701" w:firstLine="0"/>
      </w:pPr>
      <w:rPr>
        <w:rFonts w:hint="default"/>
      </w:rPr>
    </w:lvl>
    <w:lvl w:ilvl="4">
      <w:start w:val="1"/>
      <w:numFmt w:val="lowerLetter"/>
      <w:lvlText w:val="%5."/>
      <w:lvlJc w:val="left"/>
      <w:pPr>
        <w:tabs>
          <w:tab w:val="num" w:pos="2835"/>
        </w:tabs>
        <w:ind w:left="2268" w:firstLine="0"/>
      </w:pPr>
      <w:rPr>
        <w:rFonts w:hint="default"/>
      </w:rPr>
    </w:lvl>
    <w:lvl w:ilvl="5">
      <w:start w:val="1"/>
      <w:numFmt w:val="lowerRoman"/>
      <w:lvlText w:val="%6."/>
      <w:lvlJc w:val="right"/>
      <w:pPr>
        <w:tabs>
          <w:tab w:val="num" w:pos="3402"/>
        </w:tabs>
        <w:ind w:left="2835" w:firstLine="0"/>
      </w:pPr>
      <w:rPr>
        <w:rFonts w:hint="default"/>
      </w:rPr>
    </w:lvl>
    <w:lvl w:ilvl="6">
      <w:start w:val="1"/>
      <w:numFmt w:val="decimal"/>
      <w:lvlText w:val="%7."/>
      <w:lvlJc w:val="left"/>
      <w:pPr>
        <w:tabs>
          <w:tab w:val="num" w:pos="3969"/>
        </w:tabs>
        <w:ind w:left="3402" w:firstLine="0"/>
      </w:pPr>
      <w:rPr>
        <w:rFonts w:hint="default"/>
      </w:rPr>
    </w:lvl>
    <w:lvl w:ilvl="7">
      <w:start w:val="1"/>
      <w:numFmt w:val="lowerLetter"/>
      <w:lvlText w:val="%8."/>
      <w:lvlJc w:val="left"/>
      <w:pPr>
        <w:tabs>
          <w:tab w:val="num" w:pos="4536"/>
        </w:tabs>
        <w:ind w:left="3969" w:firstLine="0"/>
      </w:pPr>
      <w:rPr>
        <w:rFonts w:hint="default"/>
      </w:rPr>
    </w:lvl>
    <w:lvl w:ilvl="8">
      <w:start w:val="1"/>
      <w:numFmt w:val="lowerRoman"/>
      <w:lvlText w:val="%9."/>
      <w:lvlJc w:val="right"/>
      <w:pPr>
        <w:tabs>
          <w:tab w:val="num" w:pos="5103"/>
        </w:tabs>
        <w:ind w:left="4536" w:firstLine="0"/>
      </w:pPr>
      <w:rPr>
        <w:rFonts w:hint="default"/>
      </w:rPr>
    </w:lvl>
  </w:abstractNum>
  <w:abstractNum w:abstractNumId="4" w15:restartNumberingAfterBreak="1">
    <w:nsid w:val="32BB5EBA"/>
    <w:multiLevelType w:val="multilevel"/>
    <w:tmpl w:val="22FEAEAE"/>
    <w:lvl w:ilvl="0">
      <w:start w:val="1"/>
      <w:numFmt w:val="decimal"/>
      <w:lvlText w:val="%1."/>
      <w:lvlJc w:val="left"/>
      <w:pPr>
        <w:tabs>
          <w:tab w:val="num" w:pos="576"/>
        </w:tabs>
      </w:pPr>
      <w:rPr>
        <w:rFonts w:ascii="Arial" w:hAnsi="Arial" w:cs="Times New Roman" w:hint="default"/>
        <w:color w:val="auto"/>
        <w:sz w:val="22"/>
        <w:szCs w:val="22"/>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abstractNum w:abstractNumId="5" w15:restartNumberingAfterBreak="1">
    <w:nsid w:val="4A39281A"/>
    <w:multiLevelType w:val="hybridMultilevel"/>
    <w:tmpl w:val="39F25190"/>
    <w:lvl w:ilvl="0" w:tplc="6E7E6B6C">
      <w:start w:val="1"/>
      <w:numFmt w:val="decimal"/>
      <w:lvlText w:val="%1."/>
      <w:lvlJc w:val="left"/>
      <w:pPr>
        <w:tabs>
          <w:tab w:val="num" w:pos="690"/>
        </w:tabs>
        <w:ind w:left="114" w:firstLine="120"/>
      </w:pPr>
      <w:rPr>
        <w:rFonts w:cs="Times New Roman" w:hint="default"/>
        <w:color w:val="auto"/>
        <w:sz w:val="22"/>
        <w:szCs w:val="22"/>
      </w:rPr>
    </w:lvl>
    <w:lvl w:ilvl="1" w:tplc="08090019" w:tentative="1">
      <w:start w:val="1"/>
      <w:numFmt w:val="lowerLetter"/>
      <w:lvlText w:val="%2."/>
      <w:lvlJc w:val="left"/>
      <w:pPr>
        <w:tabs>
          <w:tab w:val="num" w:pos="1554"/>
        </w:tabs>
        <w:ind w:left="1554" w:hanging="360"/>
      </w:pPr>
      <w:rPr>
        <w:rFonts w:cs="Times New Roman"/>
      </w:rPr>
    </w:lvl>
    <w:lvl w:ilvl="2" w:tplc="0809001B" w:tentative="1">
      <w:start w:val="1"/>
      <w:numFmt w:val="lowerRoman"/>
      <w:lvlText w:val="%3."/>
      <w:lvlJc w:val="right"/>
      <w:pPr>
        <w:tabs>
          <w:tab w:val="num" w:pos="2274"/>
        </w:tabs>
        <w:ind w:left="2274" w:hanging="180"/>
      </w:pPr>
      <w:rPr>
        <w:rFonts w:cs="Times New Roman"/>
      </w:rPr>
    </w:lvl>
    <w:lvl w:ilvl="3" w:tplc="0809000F" w:tentative="1">
      <w:start w:val="1"/>
      <w:numFmt w:val="decimal"/>
      <w:lvlText w:val="%4."/>
      <w:lvlJc w:val="left"/>
      <w:pPr>
        <w:tabs>
          <w:tab w:val="num" w:pos="2994"/>
        </w:tabs>
        <w:ind w:left="2994" w:hanging="360"/>
      </w:pPr>
      <w:rPr>
        <w:rFonts w:cs="Times New Roman"/>
      </w:rPr>
    </w:lvl>
    <w:lvl w:ilvl="4" w:tplc="08090019" w:tentative="1">
      <w:start w:val="1"/>
      <w:numFmt w:val="lowerLetter"/>
      <w:lvlText w:val="%5."/>
      <w:lvlJc w:val="left"/>
      <w:pPr>
        <w:tabs>
          <w:tab w:val="num" w:pos="3714"/>
        </w:tabs>
        <w:ind w:left="3714" w:hanging="360"/>
      </w:pPr>
      <w:rPr>
        <w:rFonts w:cs="Times New Roman"/>
      </w:rPr>
    </w:lvl>
    <w:lvl w:ilvl="5" w:tplc="0809001B" w:tentative="1">
      <w:start w:val="1"/>
      <w:numFmt w:val="lowerRoman"/>
      <w:lvlText w:val="%6."/>
      <w:lvlJc w:val="right"/>
      <w:pPr>
        <w:tabs>
          <w:tab w:val="num" w:pos="4434"/>
        </w:tabs>
        <w:ind w:left="4434" w:hanging="180"/>
      </w:pPr>
      <w:rPr>
        <w:rFonts w:cs="Times New Roman"/>
      </w:rPr>
    </w:lvl>
    <w:lvl w:ilvl="6" w:tplc="0809000F" w:tentative="1">
      <w:start w:val="1"/>
      <w:numFmt w:val="decimal"/>
      <w:lvlText w:val="%7."/>
      <w:lvlJc w:val="left"/>
      <w:pPr>
        <w:tabs>
          <w:tab w:val="num" w:pos="5154"/>
        </w:tabs>
        <w:ind w:left="5154" w:hanging="360"/>
      </w:pPr>
      <w:rPr>
        <w:rFonts w:cs="Times New Roman"/>
      </w:rPr>
    </w:lvl>
    <w:lvl w:ilvl="7" w:tplc="08090019" w:tentative="1">
      <w:start w:val="1"/>
      <w:numFmt w:val="lowerLetter"/>
      <w:lvlText w:val="%8."/>
      <w:lvlJc w:val="left"/>
      <w:pPr>
        <w:tabs>
          <w:tab w:val="num" w:pos="5874"/>
        </w:tabs>
        <w:ind w:left="5874" w:hanging="360"/>
      </w:pPr>
      <w:rPr>
        <w:rFonts w:cs="Times New Roman"/>
      </w:rPr>
    </w:lvl>
    <w:lvl w:ilvl="8" w:tplc="0809001B" w:tentative="1">
      <w:start w:val="1"/>
      <w:numFmt w:val="lowerRoman"/>
      <w:lvlText w:val="%9."/>
      <w:lvlJc w:val="right"/>
      <w:pPr>
        <w:tabs>
          <w:tab w:val="num" w:pos="6594"/>
        </w:tabs>
        <w:ind w:left="6594" w:hanging="180"/>
      </w:pPr>
      <w:rPr>
        <w:rFonts w:cs="Times New Roman"/>
      </w:rPr>
    </w:lvl>
  </w:abstractNum>
  <w:abstractNum w:abstractNumId="6" w15:restartNumberingAfterBreak="1">
    <w:nsid w:val="4A920471"/>
    <w:multiLevelType w:val="hybridMultilevel"/>
    <w:tmpl w:val="32BCB7AC"/>
    <w:lvl w:ilvl="0" w:tplc="6E7E6B6C">
      <w:start w:val="1"/>
      <w:numFmt w:val="decimal"/>
      <w:lvlText w:val="%1."/>
      <w:lvlJc w:val="left"/>
      <w:pPr>
        <w:tabs>
          <w:tab w:val="num" w:pos="690"/>
        </w:tabs>
        <w:ind w:left="114" w:firstLine="120"/>
      </w:pPr>
      <w:rPr>
        <w:rFonts w:cs="Times New Roman" w:hint="default"/>
        <w:color w:val="auto"/>
        <w:sz w:val="22"/>
        <w:szCs w:val="22"/>
      </w:rPr>
    </w:lvl>
    <w:lvl w:ilvl="1" w:tplc="08090019" w:tentative="1">
      <w:start w:val="1"/>
      <w:numFmt w:val="lowerLetter"/>
      <w:lvlText w:val="%2."/>
      <w:lvlJc w:val="left"/>
      <w:pPr>
        <w:tabs>
          <w:tab w:val="num" w:pos="1554"/>
        </w:tabs>
        <w:ind w:left="1554" w:hanging="360"/>
      </w:pPr>
      <w:rPr>
        <w:rFonts w:cs="Times New Roman"/>
      </w:rPr>
    </w:lvl>
    <w:lvl w:ilvl="2" w:tplc="0809001B" w:tentative="1">
      <w:start w:val="1"/>
      <w:numFmt w:val="lowerRoman"/>
      <w:lvlText w:val="%3."/>
      <w:lvlJc w:val="right"/>
      <w:pPr>
        <w:tabs>
          <w:tab w:val="num" w:pos="2274"/>
        </w:tabs>
        <w:ind w:left="2274" w:hanging="180"/>
      </w:pPr>
      <w:rPr>
        <w:rFonts w:cs="Times New Roman"/>
      </w:rPr>
    </w:lvl>
    <w:lvl w:ilvl="3" w:tplc="0809000F" w:tentative="1">
      <w:start w:val="1"/>
      <w:numFmt w:val="decimal"/>
      <w:lvlText w:val="%4."/>
      <w:lvlJc w:val="left"/>
      <w:pPr>
        <w:tabs>
          <w:tab w:val="num" w:pos="2994"/>
        </w:tabs>
        <w:ind w:left="2994" w:hanging="360"/>
      </w:pPr>
      <w:rPr>
        <w:rFonts w:cs="Times New Roman"/>
      </w:rPr>
    </w:lvl>
    <w:lvl w:ilvl="4" w:tplc="08090019" w:tentative="1">
      <w:start w:val="1"/>
      <w:numFmt w:val="lowerLetter"/>
      <w:lvlText w:val="%5."/>
      <w:lvlJc w:val="left"/>
      <w:pPr>
        <w:tabs>
          <w:tab w:val="num" w:pos="3714"/>
        </w:tabs>
        <w:ind w:left="3714" w:hanging="360"/>
      </w:pPr>
      <w:rPr>
        <w:rFonts w:cs="Times New Roman"/>
      </w:rPr>
    </w:lvl>
    <w:lvl w:ilvl="5" w:tplc="0809001B" w:tentative="1">
      <w:start w:val="1"/>
      <w:numFmt w:val="lowerRoman"/>
      <w:lvlText w:val="%6."/>
      <w:lvlJc w:val="right"/>
      <w:pPr>
        <w:tabs>
          <w:tab w:val="num" w:pos="4434"/>
        </w:tabs>
        <w:ind w:left="4434" w:hanging="180"/>
      </w:pPr>
      <w:rPr>
        <w:rFonts w:cs="Times New Roman"/>
      </w:rPr>
    </w:lvl>
    <w:lvl w:ilvl="6" w:tplc="0809000F" w:tentative="1">
      <w:start w:val="1"/>
      <w:numFmt w:val="decimal"/>
      <w:lvlText w:val="%7."/>
      <w:lvlJc w:val="left"/>
      <w:pPr>
        <w:tabs>
          <w:tab w:val="num" w:pos="5154"/>
        </w:tabs>
        <w:ind w:left="5154" w:hanging="360"/>
      </w:pPr>
      <w:rPr>
        <w:rFonts w:cs="Times New Roman"/>
      </w:rPr>
    </w:lvl>
    <w:lvl w:ilvl="7" w:tplc="08090019" w:tentative="1">
      <w:start w:val="1"/>
      <w:numFmt w:val="lowerLetter"/>
      <w:lvlText w:val="%8."/>
      <w:lvlJc w:val="left"/>
      <w:pPr>
        <w:tabs>
          <w:tab w:val="num" w:pos="5874"/>
        </w:tabs>
        <w:ind w:left="5874" w:hanging="360"/>
      </w:pPr>
      <w:rPr>
        <w:rFonts w:cs="Times New Roman"/>
      </w:rPr>
    </w:lvl>
    <w:lvl w:ilvl="8" w:tplc="0809001B" w:tentative="1">
      <w:start w:val="1"/>
      <w:numFmt w:val="lowerRoman"/>
      <w:lvlText w:val="%9."/>
      <w:lvlJc w:val="right"/>
      <w:pPr>
        <w:tabs>
          <w:tab w:val="num" w:pos="6594"/>
        </w:tabs>
        <w:ind w:left="6594" w:hanging="180"/>
      </w:pPr>
      <w:rPr>
        <w:rFonts w:cs="Times New Roman"/>
      </w:rPr>
    </w:lvl>
  </w:abstractNum>
  <w:abstractNum w:abstractNumId="7" w15:restartNumberingAfterBreak="1">
    <w:nsid w:val="4EE03C24"/>
    <w:multiLevelType w:val="multilevel"/>
    <w:tmpl w:val="32BCB7AC"/>
    <w:lvl w:ilvl="0">
      <w:start w:val="1"/>
      <w:numFmt w:val="decimal"/>
      <w:lvlText w:val="%1."/>
      <w:lvlJc w:val="left"/>
      <w:pPr>
        <w:tabs>
          <w:tab w:val="num" w:pos="690"/>
        </w:tabs>
        <w:ind w:left="114" w:firstLine="120"/>
      </w:pPr>
      <w:rPr>
        <w:rFonts w:cs="Times New Roman" w:hint="default"/>
        <w:color w:val="auto"/>
        <w:sz w:val="22"/>
        <w:szCs w:val="22"/>
      </w:rPr>
    </w:lvl>
    <w:lvl w:ilvl="1">
      <w:start w:val="1"/>
      <w:numFmt w:val="lowerLetter"/>
      <w:lvlText w:val="%2."/>
      <w:lvlJc w:val="left"/>
      <w:pPr>
        <w:tabs>
          <w:tab w:val="num" w:pos="1554"/>
        </w:tabs>
        <w:ind w:left="1554" w:hanging="360"/>
      </w:pPr>
      <w:rPr>
        <w:rFonts w:cs="Times New Roman"/>
      </w:rPr>
    </w:lvl>
    <w:lvl w:ilvl="2">
      <w:start w:val="1"/>
      <w:numFmt w:val="lowerRoman"/>
      <w:lvlText w:val="%3."/>
      <w:lvlJc w:val="right"/>
      <w:pPr>
        <w:tabs>
          <w:tab w:val="num" w:pos="2274"/>
        </w:tabs>
        <w:ind w:left="2274" w:hanging="180"/>
      </w:pPr>
      <w:rPr>
        <w:rFonts w:cs="Times New Roman"/>
      </w:rPr>
    </w:lvl>
    <w:lvl w:ilvl="3">
      <w:start w:val="1"/>
      <w:numFmt w:val="decimal"/>
      <w:lvlText w:val="%4."/>
      <w:lvlJc w:val="left"/>
      <w:pPr>
        <w:tabs>
          <w:tab w:val="num" w:pos="2994"/>
        </w:tabs>
        <w:ind w:left="2994" w:hanging="360"/>
      </w:pPr>
      <w:rPr>
        <w:rFonts w:cs="Times New Roman"/>
      </w:rPr>
    </w:lvl>
    <w:lvl w:ilvl="4">
      <w:start w:val="1"/>
      <w:numFmt w:val="lowerLetter"/>
      <w:lvlText w:val="%5."/>
      <w:lvlJc w:val="left"/>
      <w:pPr>
        <w:tabs>
          <w:tab w:val="num" w:pos="3714"/>
        </w:tabs>
        <w:ind w:left="3714" w:hanging="360"/>
      </w:pPr>
      <w:rPr>
        <w:rFonts w:cs="Times New Roman"/>
      </w:rPr>
    </w:lvl>
    <w:lvl w:ilvl="5">
      <w:start w:val="1"/>
      <w:numFmt w:val="lowerRoman"/>
      <w:lvlText w:val="%6."/>
      <w:lvlJc w:val="right"/>
      <w:pPr>
        <w:tabs>
          <w:tab w:val="num" w:pos="4434"/>
        </w:tabs>
        <w:ind w:left="4434" w:hanging="180"/>
      </w:pPr>
      <w:rPr>
        <w:rFonts w:cs="Times New Roman"/>
      </w:rPr>
    </w:lvl>
    <w:lvl w:ilvl="6">
      <w:start w:val="1"/>
      <w:numFmt w:val="decimal"/>
      <w:lvlText w:val="%7."/>
      <w:lvlJc w:val="left"/>
      <w:pPr>
        <w:tabs>
          <w:tab w:val="num" w:pos="5154"/>
        </w:tabs>
        <w:ind w:left="5154" w:hanging="360"/>
      </w:pPr>
      <w:rPr>
        <w:rFonts w:cs="Times New Roman"/>
      </w:rPr>
    </w:lvl>
    <w:lvl w:ilvl="7">
      <w:start w:val="1"/>
      <w:numFmt w:val="lowerLetter"/>
      <w:lvlText w:val="%8."/>
      <w:lvlJc w:val="left"/>
      <w:pPr>
        <w:tabs>
          <w:tab w:val="num" w:pos="5874"/>
        </w:tabs>
        <w:ind w:left="5874" w:hanging="360"/>
      </w:pPr>
      <w:rPr>
        <w:rFonts w:cs="Times New Roman"/>
      </w:rPr>
    </w:lvl>
    <w:lvl w:ilvl="8">
      <w:start w:val="1"/>
      <w:numFmt w:val="lowerRoman"/>
      <w:lvlText w:val="%9."/>
      <w:lvlJc w:val="right"/>
      <w:pPr>
        <w:tabs>
          <w:tab w:val="num" w:pos="6594"/>
        </w:tabs>
        <w:ind w:left="6594" w:hanging="180"/>
      </w:pPr>
      <w:rPr>
        <w:rFonts w:cs="Times New Roman"/>
      </w:rPr>
    </w:lvl>
  </w:abstractNum>
  <w:abstractNum w:abstractNumId="8" w15:restartNumberingAfterBreak="1">
    <w:nsid w:val="52750D73"/>
    <w:multiLevelType w:val="multilevel"/>
    <w:tmpl w:val="90AED014"/>
    <w:lvl w:ilvl="0">
      <w:start w:val="1"/>
      <w:numFmt w:val="decimal"/>
      <w:lvlText w:val="%1."/>
      <w:lvlJc w:val="left"/>
      <w:pPr>
        <w:tabs>
          <w:tab w:val="num" w:pos="576"/>
        </w:tabs>
        <w:ind w:firstLine="120"/>
      </w:pPr>
      <w:rPr>
        <w:rFonts w:ascii="Arial" w:hAnsi="Arial" w:cs="Times New Roman" w:hint="default"/>
        <w:color w:val="auto"/>
        <w:sz w:val="22"/>
        <w:szCs w:val="22"/>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abstractNum w:abstractNumId="9" w15:restartNumberingAfterBreak="1">
    <w:nsid w:val="53EC4A36"/>
    <w:multiLevelType w:val="multilevel"/>
    <w:tmpl w:val="90AED014"/>
    <w:lvl w:ilvl="0">
      <w:start w:val="1"/>
      <w:numFmt w:val="decimal"/>
      <w:lvlText w:val="%1."/>
      <w:lvlJc w:val="left"/>
      <w:pPr>
        <w:tabs>
          <w:tab w:val="num" w:pos="576"/>
        </w:tabs>
        <w:ind w:firstLine="120"/>
      </w:pPr>
      <w:rPr>
        <w:rFonts w:ascii="Arial" w:hAnsi="Arial" w:cs="Times New Roman" w:hint="default"/>
        <w:color w:val="auto"/>
        <w:sz w:val="22"/>
        <w:szCs w:val="22"/>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abstractNum w:abstractNumId="10" w15:restartNumberingAfterBreak="1">
    <w:nsid w:val="57A81856"/>
    <w:multiLevelType w:val="hybridMultilevel"/>
    <w:tmpl w:val="4AC4B596"/>
    <w:lvl w:ilvl="0" w:tplc="5096129A">
      <w:start w:val="1"/>
      <w:numFmt w:val="decimal"/>
      <w:lvlText w:val="%1."/>
      <w:lvlJc w:val="left"/>
      <w:pPr>
        <w:tabs>
          <w:tab w:val="num" w:pos="576"/>
        </w:tabs>
        <w:ind w:firstLine="120"/>
      </w:pPr>
      <w:rPr>
        <w:rFonts w:cs="Times New Roman" w:hint="default"/>
        <w:color w:val="auto"/>
        <w:sz w:val="22"/>
        <w:szCs w:val="22"/>
      </w:rPr>
    </w:lvl>
    <w:lvl w:ilvl="1" w:tplc="E034CF92">
      <w:start w:val="1"/>
      <w:numFmt w:val="lowerLetter"/>
      <w:lvlText w:val="%2."/>
      <w:lvlJc w:val="left"/>
      <w:pPr>
        <w:tabs>
          <w:tab w:val="num" w:pos="1194"/>
        </w:tabs>
        <w:ind w:left="1194" w:hanging="360"/>
      </w:pPr>
      <w:rPr>
        <w:rFonts w:cs="Times New Roman"/>
      </w:rPr>
    </w:lvl>
    <w:lvl w:ilvl="2" w:tplc="BB6A50AE">
      <w:start w:val="1"/>
      <w:numFmt w:val="lowerRoman"/>
      <w:lvlText w:val="%3."/>
      <w:lvlJc w:val="right"/>
      <w:pPr>
        <w:tabs>
          <w:tab w:val="num" w:pos="1914"/>
        </w:tabs>
        <w:ind w:left="1914" w:hanging="180"/>
      </w:pPr>
      <w:rPr>
        <w:rFonts w:cs="Times New Roman"/>
      </w:rPr>
    </w:lvl>
    <w:lvl w:ilvl="3" w:tplc="BA32ABD8">
      <w:start w:val="1"/>
      <w:numFmt w:val="decimal"/>
      <w:lvlText w:val="%4."/>
      <w:lvlJc w:val="left"/>
      <w:pPr>
        <w:tabs>
          <w:tab w:val="num" w:pos="2634"/>
        </w:tabs>
        <w:ind w:left="2634" w:hanging="360"/>
      </w:pPr>
      <w:rPr>
        <w:rFonts w:cs="Times New Roman"/>
      </w:rPr>
    </w:lvl>
    <w:lvl w:ilvl="4" w:tplc="2766CFD4">
      <w:start w:val="1"/>
      <w:numFmt w:val="lowerLetter"/>
      <w:lvlText w:val="%5."/>
      <w:lvlJc w:val="left"/>
      <w:pPr>
        <w:tabs>
          <w:tab w:val="num" w:pos="3354"/>
        </w:tabs>
        <w:ind w:left="3354" w:hanging="360"/>
      </w:pPr>
      <w:rPr>
        <w:rFonts w:cs="Times New Roman"/>
      </w:rPr>
    </w:lvl>
    <w:lvl w:ilvl="5" w:tplc="8702000A">
      <w:start w:val="1"/>
      <w:numFmt w:val="lowerRoman"/>
      <w:lvlText w:val="%6."/>
      <w:lvlJc w:val="right"/>
      <w:pPr>
        <w:tabs>
          <w:tab w:val="num" w:pos="4074"/>
        </w:tabs>
        <w:ind w:left="4074" w:hanging="180"/>
      </w:pPr>
      <w:rPr>
        <w:rFonts w:cs="Times New Roman"/>
      </w:rPr>
    </w:lvl>
    <w:lvl w:ilvl="6" w:tplc="D5DE23D2">
      <w:start w:val="1"/>
      <w:numFmt w:val="decimal"/>
      <w:lvlText w:val="%7."/>
      <w:lvlJc w:val="left"/>
      <w:pPr>
        <w:tabs>
          <w:tab w:val="num" w:pos="4794"/>
        </w:tabs>
        <w:ind w:left="4794" w:hanging="360"/>
      </w:pPr>
      <w:rPr>
        <w:rFonts w:cs="Times New Roman"/>
      </w:rPr>
    </w:lvl>
    <w:lvl w:ilvl="7" w:tplc="89AAA838">
      <w:start w:val="1"/>
      <w:numFmt w:val="lowerLetter"/>
      <w:lvlText w:val="%8."/>
      <w:lvlJc w:val="left"/>
      <w:pPr>
        <w:tabs>
          <w:tab w:val="num" w:pos="5514"/>
        </w:tabs>
        <w:ind w:left="5514" w:hanging="360"/>
      </w:pPr>
      <w:rPr>
        <w:rFonts w:cs="Times New Roman"/>
      </w:rPr>
    </w:lvl>
    <w:lvl w:ilvl="8" w:tplc="D52A4E0A">
      <w:start w:val="1"/>
      <w:numFmt w:val="lowerRoman"/>
      <w:lvlText w:val="%9."/>
      <w:lvlJc w:val="right"/>
      <w:pPr>
        <w:tabs>
          <w:tab w:val="num" w:pos="6234"/>
        </w:tabs>
        <w:ind w:left="6234" w:hanging="180"/>
      </w:pPr>
      <w:rPr>
        <w:rFonts w:cs="Times New Roman"/>
      </w:rPr>
    </w:lvl>
  </w:abstractNum>
  <w:abstractNum w:abstractNumId="11" w15:restartNumberingAfterBreak="1">
    <w:nsid w:val="586E4387"/>
    <w:multiLevelType w:val="hybridMultilevel"/>
    <w:tmpl w:val="6F8CA7D4"/>
    <w:lvl w:ilvl="0" w:tplc="B396168C">
      <w:start w:val="1"/>
      <w:numFmt w:val="decimal"/>
      <w:lvlText w:val="%1."/>
      <w:lvlJc w:val="left"/>
      <w:pPr>
        <w:tabs>
          <w:tab w:val="num" w:pos="576"/>
        </w:tabs>
      </w:pPr>
      <w:rPr>
        <w:rFonts w:ascii="Arial" w:hAnsi="Arial" w:cs="Times New Roman" w:hint="default"/>
        <w:color w:val="000000"/>
        <w:sz w:val="22"/>
        <w:szCs w:val="22"/>
      </w:rPr>
    </w:lvl>
    <w:lvl w:ilvl="1" w:tplc="08090019" w:tentative="1">
      <w:start w:val="1"/>
      <w:numFmt w:val="lowerLetter"/>
      <w:lvlText w:val="%2."/>
      <w:lvlJc w:val="left"/>
      <w:pPr>
        <w:tabs>
          <w:tab w:val="num" w:pos="1194"/>
        </w:tabs>
        <w:ind w:left="1194" w:hanging="360"/>
      </w:pPr>
      <w:rPr>
        <w:rFonts w:cs="Times New Roman"/>
      </w:rPr>
    </w:lvl>
    <w:lvl w:ilvl="2" w:tplc="0809001B" w:tentative="1">
      <w:start w:val="1"/>
      <w:numFmt w:val="lowerRoman"/>
      <w:lvlText w:val="%3."/>
      <w:lvlJc w:val="right"/>
      <w:pPr>
        <w:tabs>
          <w:tab w:val="num" w:pos="1914"/>
        </w:tabs>
        <w:ind w:left="1914" w:hanging="180"/>
      </w:pPr>
      <w:rPr>
        <w:rFonts w:cs="Times New Roman"/>
      </w:rPr>
    </w:lvl>
    <w:lvl w:ilvl="3" w:tplc="0809000F" w:tentative="1">
      <w:start w:val="1"/>
      <w:numFmt w:val="decimal"/>
      <w:lvlText w:val="%4."/>
      <w:lvlJc w:val="left"/>
      <w:pPr>
        <w:tabs>
          <w:tab w:val="num" w:pos="2634"/>
        </w:tabs>
        <w:ind w:left="2634" w:hanging="360"/>
      </w:pPr>
      <w:rPr>
        <w:rFonts w:cs="Times New Roman"/>
      </w:rPr>
    </w:lvl>
    <w:lvl w:ilvl="4" w:tplc="08090019" w:tentative="1">
      <w:start w:val="1"/>
      <w:numFmt w:val="lowerLetter"/>
      <w:lvlText w:val="%5."/>
      <w:lvlJc w:val="left"/>
      <w:pPr>
        <w:tabs>
          <w:tab w:val="num" w:pos="3354"/>
        </w:tabs>
        <w:ind w:left="3354" w:hanging="360"/>
      </w:pPr>
      <w:rPr>
        <w:rFonts w:cs="Times New Roman"/>
      </w:rPr>
    </w:lvl>
    <w:lvl w:ilvl="5" w:tplc="0809001B" w:tentative="1">
      <w:start w:val="1"/>
      <w:numFmt w:val="lowerRoman"/>
      <w:lvlText w:val="%6."/>
      <w:lvlJc w:val="right"/>
      <w:pPr>
        <w:tabs>
          <w:tab w:val="num" w:pos="4074"/>
        </w:tabs>
        <w:ind w:left="4074" w:hanging="180"/>
      </w:pPr>
      <w:rPr>
        <w:rFonts w:cs="Times New Roman"/>
      </w:rPr>
    </w:lvl>
    <w:lvl w:ilvl="6" w:tplc="0809000F" w:tentative="1">
      <w:start w:val="1"/>
      <w:numFmt w:val="decimal"/>
      <w:lvlText w:val="%7."/>
      <w:lvlJc w:val="left"/>
      <w:pPr>
        <w:tabs>
          <w:tab w:val="num" w:pos="4794"/>
        </w:tabs>
        <w:ind w:left="4794" w:hanging="360"/>
      </w:pPr>
      <w:rPr>
        <w:rFonts w:cs="Times New Roman"/>
      </w:rPr>
    </w:lvl>
    <w:lvl w:ilvl="7" w:tplc="08090019" w:tentative="1">
      <w:start w:val="1"/>
      <w:numFmt w:val="lowerLetter"/>
      <w:lvlText w:val="%8."/>
      <w:lvlJc w:val="left"/>
      <w:pPr>
        <w:tabs>
          <w:tab w:val="num" w:pos="5514"/>
        </w:tabs>
        <w:ind w:left="5514" w:hanging="360"/>
      </w:pPr>
      <w:rPr>
        <w:rFonts w:cs="Times New Roman"/>
      </w:rPr>
    </w:lvl>
    <w:lvl w:ilvl="8" w:tplc="0809001B" w:tentative="1">
      <w:start w:val="1"/>
      <w:numFmt w:val="lowerRoman"/>
      <w:lvlText w:val="%9."/>
      <w:lvlJc w:val="right"/>
      <w:pPr>
        <w:tabs>
          <w:tab w:val="num" w:pos="6234"/>
        </w:tabs>
        <w:ind w:left="6234" w:hanging="180"/>
      </w:pPr>
      <w:rPr>
        <w:rFonts w:cs="Times New Roman"/>
      </w:rPr>
    </w:lvl>
  </w:abstractNum>
  <w:abstractNum w:abstractNumId="12" w15:restartNumberingAfterBreak="1">
    <w:nsid w:val="5E0407D6"/>
    <w:multiLevelType w:val="hybridMultilevel"/>
    <w:tmpl w:val="ABCC4D72"/>
    <w:lvl w:ilvl="0" w:tplc="6E7E6B6C">
      <w:start w:val="1"/>
      <w:numFmt w:val="decimal"/>
      <w:lvlText w:val="%1."/>
      <w:lvlJc w:val="left"/>
      <w:pPr>
        <w:tabs>
          <w:tab w:val="num" w:pos="690"/>
        </w:tabs>
        <w:ind w:left="114" w:firstLine="120"/>
      </w:pPr>
      <w:rPr>
        <w:rFonts w:cs="Times New Roman" w:hint="default"/>
        <w:color w:val="auto"/>
        <w:sz w:val="22"/>
        <w:szCs w:val="22"/>
      </w:rPr>
    </w:lvl>
    <w:lvl w:ilvl="1" w:tplc="08090019" w:tentative="1">
      <w:start w:val="1"/>
      <w:numFmt w:val="lowerLetter"/>
      <w:lvlText w:val="%2."/>
      <w:lvlJc w:val="left"/>
      <w:pPr>
        <w:tabs>
          <w:tab w:val="num" w:pos="1554"/>
        </w:tabs>
        <w:ind w:left="1554" w:hanging="360"/>
      </w:pPr>
      <w:rPr>
        <w:rFonts w:cs="Times New Roman"/>
      </w:rPr>
    </w:lvl>
    <w:lvl w:ilvl="2" w:tplc="0809001B" w:tentative="1">
      <w:start w:val="1"/>
      <w:numFmt w:val="lowerRoman"/>
      <w:lvlText w:val="%3."/>
      <w:lvlJc w:val="right"/>
      <w:pPr>
        <w:tabs>
          <w:tab w:val="num" w:pos="2274"/>
        </w:tabs>
        <w:ind w:left="2274" w:hanging="180"/>
      </w:pPr>
      <w:rPr>
        <w:rFonts w:cs="Times New Roman"/>
      </w:rPr>
    </w:lvl>
    <w:lvl w:ilvl="3" w:tplc="0809000F" w:tentative="1">
      <w:start w:val="1"/>
      <w:numFmt w:val="decimal"/>
      <w:lvlText w:val="%4."/>
      <w:lvlJc w:val="left"/>
      <w:pPr>
        <w:tabs>
          <w:tab w:val="num" w:pos="2994"/>
        </w:tabs>
        <w:ind w:left="2994" w:hanging="360"/>
      </w:pPr>
      <w:rPr>
        <w:rFonts w:cs="Times New Roman"/>
      </w:rPr>
    </w:lvl>
    <w:lvl w:ilvl="4" w:tplc="08090019" w:tentative="1">
      <w:start w:val="1"/>
      <w:numFmt w:val="lowerLetter"/>
      <w:lvlText w:val="%5."/>
      <w:lvlJc w:val="left"/>
      <w:pPr>
        <w:tabs>
          <w:tab w:val="num" w:pos="3714"/>
        </w:tabs>
        <w:ind w:left="3714" w:hanging="360"/>
      </w:pPr>
      <w:rPr>
        <w:rFonts w:cs="Times New Roman"/>
      </w:rPr>
    </w:lvl>
    <w:lvl w:ilvl="5" w:tplc="0809001B" w:tentative="1">
      <w:start w:val="1"/>
      <w:numFmt w:val="lowerRoman"/>
      <w:lvlText w:val="%6."/>
      <w:lvlJc w:val="right"/>
      <w:pPr>
        <w:tabs>
          <w:tab w:val="num" w:pos="4434"/>
        </w:tabs>
        <w:ind w:left="4434" w:hanging="180"/>
      </w:pPr>
      <w:rPr>
        <w:rFonts w:cs="Times New Roman"/>
      </w:rPr>
    </w:lvl>
    <w:lvl w:ilvl="6" w:tplc="0809000F" w:tentative="1">
      <w:start w:val="1"/>
      <w:numFmt w:val="decimal"/>
      <w:lvlText w:val="%7."/>
      <w:lvlJc w:val="left"/>
      <w:pPr>
        <w:tabs>
          <w:tab w:val="num" w:pos="5154"/>
        </w:tabs>
        <w:ind w:left="5154" w:hanging="360"/>
      </w:pPr>
      <w:rPr>
        <w:rFonts w:cs="Times New Roman"/>
      </w:rPr>
    </w:lvl>
    <w:lvl w:ilvl="7" w:tplc="08090019" w:tentative="1">
      <w:start w:val="1"/>
      <w:numFmt w:val="lowerLetter"/>
      <w:lvlText w:val="%8."/>
      <w:lvlJc w:val="left"/>
      <w:pPr>
        <w:tabs>
          <w:tab w:val="num" w:pos="5874"/>
        </w:tabs>
        <w:ind w:left="5874" w:hanging="360"/>
      </w:pPr>
      <w:rPr>
        <w:rFonts w:cs="Times New Roman"/>
      </w:rPr>
    </w:lvl>
    <w:lvl w:ilvl="8" w:tplc="0809001B" w:tentative="1">
      <w:start w:val="1"/>
      <w:numFmt w:val="lowerRoman"/>
      <w:lvlText w:val="%9."/>
      <w:lvlJc w:val="right"/>
      <w:pPr>
        <w:tabs>
          <w:tab w:val="num" w:pos="6594"/>
        </w:tabs>
        <w:ind w:left="6594" w:hanging="180"/>
      </w:pPr>
      <w:rPr>
        <w:rFonts w:cs="Times New Roman"/>
      </w:rPr>
    </w:lvl>
  </w:abstractNum>
  <w:abstractNum w:abstractNumId="13" w15:restartNumberingAfterBreak="1">
    <w:nsid w:val="63E92FBF"/>
    <w:multiLevelType w:val="hybridMultilevel"/>
    <w:tmpl w:val="A1AE12A0"/>
    <w:lvl w:ilvl="0" w:tplc="56EE7E22">
      <w:start w:val="1"/>
      <w:numFmt w:val="decimal"/>
      <w:lvlText w:val="%1."/>
      <w:lvlJc w:val="left"/>
      <w:pPr>
        <w:tabs>
          <w:tab w:val="num" w:pos="570"/>
        </w:tabs>
        <w:ind w:left="-6" w:firstLine="120"/>
      </w:pPr>
      <w:rPr>
        <w:rFonts w:cs="Times New Roman" w:hint="default"/>
      </w:rPr>
    </w:lvl>
    <w:lvl w:ilvl="1" w:tplc="792E52A6">
      <w:start w:val="1"/>
      <w:numFmt w:val="lowerLetter"/>
      <w:lvlText w:val="%2."/>
      <w:lvlJc w:val="left"/>
      <w:pPr>
        <w:tabs>
          <w:tab w:val="num" w:pos="1194"/>
        </w:tabs>
        <w:ind w:left="1194" w:hanging="360"/>
      </w:pPr>
      <w:rPr>
        <w:rFonts w:cs="Times New Roman"/>
      </w:rPr>
    </w:lvl>
    <w:lvl w:ilvl="2" w:tplc="0E9231B2">
      <w:start w:val="1"/>
      <w:numFmt w:val="lowerRoman"/>
      <w:lvlText w:val="%3."/>
      <w:lvlJc w:val="right"/>
      <w:pPr>
        <w:tabs>
          <w:tab w:val="num" w:pos="1914"/>
        </w:tabs>
        <w:ind w:left="1914" w:hanging="180"/>
      </w:pPr>
      <w:rPr>
        <w:rFonts w:cs="Times New Roman"/>
      </w:rPr>
    </w:lvl>
    <w:lvl w:ilvl="3" w:tplc="04768540">
      <w:start w:val="1"/>
      <w:numFmt w:val="decimal"/>
      <w:lvlText w:val="%4."/>
      <w:lvlJc w:val="left"/>
      <w:pPr>
        <w:tabs>
          <w:tab w:val="num" w:pos="2634"/>
        </w:tabs>
        <w:ind w:left="2634" w:hanging="360"/>
      </w:pPr>
      <w:rPr>
        <w:rFonts w:cs="Times New Roman"/>
      </w:rPr>
    </w:lvl>
    <w:lvl w:ilvl="4" w:tplc="8606276E">
      <w:start w:val="1"/>
      <w:numFmt w:val="lowerLetter"/>
      <w:lvlText w:val="%5."/>
      <w:lvlJc w:val="left"/>
      <w:pPr>
        <w:tabs>
          <w:tab w:val="num" w:pos="3354"/>
        </w:tabs>
        <w:ind w:left="3354" w:hanging="360"/>
      </w:pPr>
      <w:rPr>
        <w:rFonts w:cs="Times New Roman"/>
      </w:rPr>
    </w:lvl>
    <w:lvl w:ilvl="5" w:tplc="0EE25FE6">
      <w:start w:val="1"/>
      <w:numFmt w:val="lowerRoman"/>
      <w:lvlText w:val="%6."/>
      <w:lvlJc w:val="right"/>
      <w:pPr>
        <w:tabs>
          <w:tab w:val="num" w:pos="4074"/>
        </w:tabs>
        <w:ind w:left="4074" w:hanging="180"/>
      </w:pPr>
      <w:rPr>
        <w:rFonts w:cs="Times New Roman"/>
      </w:rPr>
    </w:lvl>
    <w:lvl w:ilvl="6" w:tplc="5F48C07C">
      <w:start w:val="1"/>
      <w:numFmt w:val="decimal"/>
      <w:lvlText w:val="%7."/>
      <w:lvlJc w:val="left"/>
      <w:pPr>
        <w:tabs>
          <w:tab w:val="num" w:pos="4794"/>
        </w:tabs>
        <w:ind w:left="4794" w:hanging="360"/>
      </w:pPr>
      <w:rPr>
        <w:rFonts w:cs="Times New Roman"/>
      </w:rPr>
    </w:lvl>
    <w:lvl w:ilvl="7" w:tplc="E118163A">
      <w:start w:val="1"/>
      <w:numFmt w:val="lowerLetter"/>
      <w:lvlText w:val="%8."/>
      <w:lvlJc w:val="left"/>
      <w:pPr>
        <w:tabs>
          <w:tab w:val="num" w:pos="5514"/>
        </w:tabs>
        <w:ind w:left="5514" w:hanging="360"/>
      </w:pPr>
      <w:rPr>
        <w:rFonts w:cs="Times New Roman"/>
      </w:rPr>
    </w:lvl>
    <w:lvl w:ilvl="8" w:tplc="F4805806">
      <w:start w:val="1"/>
      <w:numFmt w:val="lowerRoman"/>
      <w:lvlText w:val="%9."/>
      <w:lvlJc w:val="right"/>
      <w:pPr>
        <w:tabs>
          <w:tab w:val="num" w:pos="6234"/>
        </w:tabs>
        <w:ind w:left="6234" w:hanging="180"/>
      </w:pPr>
      <w:rPr>
        <w:rFonts w:cs="Times New Roman"/>
      </w:rPr>
    </w:lvl>
  </w:abstractNum>
  <w:abstractNum w:abstractNumId="14" w15:restartNumberingAfterBreak="1">
    <w:nsid w:val="66D25FE0"/>
    <w:multiLevelType w:val="multilevel"/>
    <w:tmpl w:val="61789F10"/>
    <w:lvl w:ilvl="0">
      <w:start w:val="1"/>
      <w:numFmt w:val="decimal"/>
      <w:lvlText w:val="%1."/>
      <w:lvlJc w:val="left"/>
      <w:pPr>
        <w:tabs>
          <w:tab w:val="num" w:pos="576"/>
        </w:tabs>
      </w:pPr>
      <w:rPr>
        <w:rFonts w:ascii="Arial" w:hAnsi="Arial" w:cs="Times New Roman" w:hint="default"/>
        <w:color w:val="auto"/>
        <w:sz w:val="22"/>
        <w:szCs w:val="22"/>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num w:numId="1" w16cid:durableId="1746682538">
    <w:abstractNumId w:val="11"/>
  </w:num>
  <w:num w:numId="2" w16cid:durableId="1921518796">
    <w:abstractNumId w:val="1"/>
  </w:num>
  <w:num w:numId="3" w16cid:durableId="1010990530">
    <w:abstractNumId w:val="0"/>
  </w:num>
  <w:num w:numId="4" w16cid:durableId="2007321901">
    <w:abstractNumId w:val="13"/>
  </w:num>
  <w:num w:numId="5" w16cid:durableId="993873543">
    <w:abstractNumId w:val="10"/>
  </w:num>
  <w:num w:numId="6" w16cid:durableId="1715737739">
    <w:abstractNumId w:val="5"/>
  </w:num>
  <w:num w:numId="7" w16cid:durableId="313796458">
    <w:abstractNumId w:val="12"/>
  </w:num>
  <w:num w:numId="8" w16cid:durableId="61366511">
    <w:abstractNumId w:val="6"/>
  </w:num>
  <w:num w:numId="9" w16cid:durableId="1527863116">
    <w:abstractNumId w:val="7"/>
  </w:num>
  <w:num w:numId="10" w16cid:durableId="284507005">
    <w:abstractNumId w:val="2"/>
  </w:num>
  <w:num w:numId="11" w16cid:durableId="507670259">
    <w:abstractNumId w:val="9"/>
  </w:num>
  <w:num w:numId="12" w16cid:durableId="1123842630">
    <w:abstractNumId w:val="8"/>
  </w:num>
  <w:num w:numId="13" w16cid:durableId="2118796322">
    <w:abstractNumId w:val="14"/>
  </w:num>
  <w:num w:numId="14" w16cid:durableId="295455481">
    <w:abstractNumId w:val="4"/>
  </w:num>
  <w:num w:numId="15" w16cid:durableId="156844664">
    <w:abstractNumId w:val="3"/>
  </w:num>
  <w:num w:numId="16" w16cid:durableId="4244952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04796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94978613">
    <w:abstractNumId w:val="3"/>
  </w:num>
  <w:num w:numId="19" w16cid:durableId="634531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253"/>
    <w:rsid w:val="000103A9"/>
    <w:rsid w:val="00025981"/>
    <w:rsid w:val="0005741D"/>
    <w:rsid w:val="00085D64"/>
    <w:rsid w:val="00095B1F"/>
    <w:rsid w:val="000C036D"/>
    <w:rsid w:val="000D17D4"/>
    <w:rsid w:val="000D3EA3"/>
    <w:rsid w:val="000D71BC"/>
    <w:rsid w:val="000D77E8"/>
    <w:rsid w:val="000E12C0"/>
    <w:rsid w:val="000E7BD0"/>
    <w:rsid w:val="000F718C"/>
    <w:rsid w:val="001043D4"/>
    <w:rsid w:val="00112B95"/>
    <w:rsid w:val="001212DE"/>
    <w:rsid w:val="00133144"/>
    <w:rsid w:val="0014638D"/>
    <w:rsid w:val="001861BE"/>
    <w:rsid w:val="001A3B41"/>
    <w:rsid w:val="001A4986"/>
    <w:rsid w:val="001B7CBE"/>
    <w:rsid w:val="001D0684"/>
    <w:rsid w:val="001D0880"/>
    <w:rsid w:val="001E0E73"/>
    <w:rsid w:val="001E135F"/>
    <w:rsid w:val="001E17B8"/>
    <w:rsid w:val="001E38BA"/>
    <w:rsid w:val="001F4303"/>
    <w:rsid w:val="001F5864"/>
    <w:rsid w:val="00202F7C"/>
    <w:rsid w:val="00203D87"/>
    <w:rsid w:val="00210748"/>
    <w:rsid w:val="002107CD"/>
    <w:rsid w:val="002306B4"/>
    <w:rsid w:val="00231B26"/>
    <w:rsid w:val="00236F39"/>
    <w:rsid w:val="002457C2"/>
    <w:rsid w:val="0024667A"/>
    <w:rsid w:val="0025618E"/>
    <w:rsid w:val="0026693B"/>
    <w:rsid w:val="002676C4"/>
    <w:rsid w:val="00271EF2"/>
    <w:rsid w:val="002802C8"/>
    <w:rsid w:val="00282533"/>
    <w:rsid w:val="002868D7"/>
    <w:rsid w:val="002C37C4"/>
    <w:rsid w:val="002D4DE7"/>
    <w:rsid w:val="002F157A"/>
    <w:rsid w:val="00324877"/>
    <w:rsid w:val="00326D4B"/>
    <w:rsid w:val="0033691D"/>
    <w:rsid w:val="0034703E"/>
    <w:rsid w:val="00361333"/>
    <w:rsid w:val="00361994"/>
    <w:rsid w:val="00367865"/>
    <w:rsid w:val="00367E19"/>
    <w:rsid w:val="003700A2"/>
    <w:rsid w:val="00370762"/>
    <w:rsid w:val="00376ED2"/>
    <w:rsid w:val="003A58FC"/>
    <w:rsid w:val="003B0F23"/>
    <w:rsid w:val="003B7A3C"/>
    <w:rsid w:val="003D7306"/>
    <w:rsid w:val="00402571"/>
    <w:rsid w:val="00406C27"/>
    <w:rsid w:val="004310CF"/>
    <w:rsid w:val="00444691"/>
    <w:rsid w:val="00460347"/>
    <w:rsid w:val="00472E78"/>
    <w:rsid w:val="00487C9A"/>
    <w:rsid w:val="00493EE1"/>
    <w:rsid w:val="00497647"/>
    <w:rsid w:val="004A0B77"/>
    <w:rsid w:val="004A2500"/>
    <w:rsid w:val="004A295E"/>
    <w:rsid w:val="004A6179"/>
    <w:rsid w:val="004B4E85"/>
    <w:rsid w:val="004B6ACB"/>
    <w:rsid w:val="004D281A"/>
    <w:rsid w:val="004D4546"/>
    <w:rsid w:val="004E3811"/>
    <w:rsid w:val="004F0E24"/>
    <w:rsid w:val="004F296E"/>
    <w:rsid w:val="005310C3"/>
    <w:rsid w:val="00532365"/>
    <w:rsid w:val="005370B4"/>
    <w:rsid w:val="00541B88"/>
    <w:rsid w:val="00543FB9"/>
    <w:rsid w:val="00547478"/>
    <w:rsid w:val="00553A11"/>
    <w:rsid w:val="00562E8A"/>
    <w:rsid w:val="005843FB"/>
    <w:rsid w:val="00585E95"/>
    <w:rsid w:val="00586E29"/>
    <w:rsid w:val="005A66C8"/>
    <w:rsid w:val="005B2B62"/>
    <w:rsid w:val="005D66ED"/>
    <w:rsid w:val="005E0A93"/>
    <w:rsid w:val="005F7162"/>
    <w:rsid w:val="00604F47"/>
    <w:rsid w:val="006153AC"/>
    <w:rsid w:val="00621FF9"/>
    <w:rsid w:val="00622704"/>
    <w:rsid w:val="006307B6"/>
    <w:rsid w:val="006319AE"/>
    <w:rsid w:val="00632009"/>
    <w:rsid w:val="00646340"/>
    <w:rsid w:val="0065433A"/>
    <w:rsid w:val="00661DBE"/>
    <w:rsid w:val="00667A03"/>
    <w:rsid w:val="00674803"/>
    <w:rsid w:val="00676A40"/>
    <w:rsid w:val="006823B7"/>
    <w:rsid w:val="006855AE"/>
    <w:rsid w:val="006A32CF"/>
    <w:rsid w:val="006C0D6D"/>
    <w:rsid w:val="006C0ECD"/>
    <w:rsid w:val="006C21C5"/>
    <w:rsid w:val="006D6253"/>
    <w:rsid w:val="00700439"/>
    <w:rsid w:val="00704916"/>
    <w:rsid w:val="0073740A"/>
    <w:rsid w:val="00770FFE"/>
    <w:rsid w:val="0077652D"/>
    <w:rsid w:val="00777531"/>
    <w:rsid w:val="00781AEF"/>
    <w:rsid w:val="00794795"/>
    <w:rsid w:val="00795829"/>
    <w:rsid w:val="007A2315"/>
    <w:rsid w:val="007A5B3A"/>
    <w:rsid w:val="007B1329"/>
    <w:rsid w:val="007C301A"/>
    <w:rsid w:val="007C33B0"/>
    <w:rsid w:val="007C4E3B"/>
    <w:rsid w:val="007C5973"/>
    <w:rsid w:val="007D74FC"/>
    <w:rsid w:val="007E2BB1"/>
    <w:rsid w:val="007F19B1"/>
    <w:rsid w:val="007F25A2"/>
    <w:rsid w:val="0081534B"/>
    <w:rsid w:val="00830904"/>
    <w:rsid w:val="00842598"/>
    <w:rsid w:val="00845F9D"/>
    <w:rsid w:val="00860845"/>
    <w:rsid w:val="0086221F"/>
    <w:rsid w:val="00877CAE"/>
    <w:rsid w:val="0089182B"/>
    <w:rsid w:val="00894DF5"/>
    <w:rsid w:val="00895BB5"/>
    <w:rsid w:val="008A0449"/>
    <w:rsid w:val="008B644E"/>
    <w:rsid w:val="008D470B"/>
    <w:rsid w:val="008E5F5C"/>
    <w:rsid w:val="008F724D"/>
    <w:rsid w:val="009134C5"/>
    <w:rsid w:val="00930A59"/>
    <w:rsid w:val="00930C74"/>
    <w:rsid w:val="00934A52"/>
    <w:rsid w:val="0095460B"/>
    <w:rsid w:val="00955A90"/>
    <w:rsid w:val="00962073"/>
    <w:rsid w:val="00977960"/>
    <w:rsid w:val="00985D5F"/>
    <w:rsid w:val="009B0B9A"/>
    <w:rsid w:val="009D4E5C"/>
    <w:rsid w:val="009D61FC"/>
    <w:rsid w:val="009F4CF3"/>
    <w:rsid w:val="00A37F22"/>
    <w:rsid w:val="00A64506"/>
    <w:rsid w:val="00A72D8A"/>
    <w:rsid w:val="00A80989"/>
    <w:rsid w:val="00A81924"/>
    <w:rsid w:val="00A91631"/>
    <w:rsid w:val="00A93758"/>
    <w:rsid w:val="00AA3118"/>
    <w:rsid w:val="00AB39FF"/>
    <w:rsid w:val="00AC68F4"/>
    <w:rsid w:val="00AD19A7"/>
    <w:rsid w:val="00AE4931"/>
    <w:rsid w:val="00AE753E"/>
    <w:rsid w:val="00AE7AC0"/>
    <w:rsid w:val="00AF36C0"/>
    <w:rsid w:val="00AF6FAE"/>
    <w:rsid w:val="00B07B14"/>
    <w:rsid w:val="00B32569"/>
    <w:rsid w:val="00B54E43"/>
    <w:rsid w:val="00B605BF"/>
    <w:rsid w:val="00B72384"/>
    <w:rsid w:val="00B740EC"/>
    <w:rsid w:val="00B91B43"/>
    <w:rsid w:val="00BC2025"/>
    <w:rsid w:val="00BD5E6F"/>
    <w:rsid w:val="00BE6066"/>
    <w:rsid w:val="00C07EB1"/>
    <w:rsid w:val="00C171A1"/>
    <w:rsid w:val="00C1773A"/>
    <w:rsid w:val="00C25595"/>
    <w:rsid w:val="00C2602A"/>
    <w:rsid w:val="00C31962"/>
    <w:rsid w:val="00C37D09"/>
    <w:rsid w:val="00C44E72"/>
    <w:rsid w:val="00C4508B"/>
    <w:rsid w:val="00C459A4"/>
    <w:rsid w:val="00C6026C"/>
    <w:rsid w:val="00C62202"/>
    <w:rsid w:val="00C62A30"/>
    <w:rsid w:val="00C65AEE"/>
    <w:rsid w:val="00C67EE8"/>
    <w:rsid w:val="00C81BE6"/>
    <w:rsid w:val="00C904FE"/>
    <w:rsid w:val="00C915A4"/>
    <w:rsid w:val="00C962CA"/>
    <w:rsid w:val="00CA12B8"/>
    <w:rsid w:val="00CA1D24"/>
    <w:rsid w:val="00CB21E6"/>
    <w:rsid w:val="00CB4398"/>
    <w:rsid w:val="00CB452B"/>
    <w:rsid w:val="00CE0432"/>
    <w:rsid w:val="00CE0EA8"/>
    <w:rsid w:val="00CE358F"/>
    <w:rsid w:val="00CF267C"/>
    <w:rsid w:val="00D13231"/>
    <w:rsid w:val="00D25A42"/>
    <w:rsid w:val="00D318CA"/>
    <w:rsid w:val="00D343E4"/>
    <w:rsid w:val="00D40A39"/>
    <w:rsid w:val="00D6123F"/>
    <w:rsid w:val="00D62502"/>
    <w:rsid w:val="00D722FE"/>
    <w:rsid w:val="00D83125"/>
    <w:rsid w:val="00D92B16"/>
    <w:rsid w:val="00D948DB"/>
    <w:rsid w:val="00D97FE4"/>
    <w:rsid w:val="00DA2A18"/>
    <w:rsid w:val="00DC2191"/>
    <w:rsid w:val="00DF31E4"/>
    <w:rsid w:val="00E21E87"/>
    <w:rsid w:val="00E60169"/>
    <w:rsid w:val="00E60DBD"/>
    <w:rsid w:val="00E65170"/>
    <w:rsid w:val="00E66EDA"/>
    <w:rsid w:val="00E7667D"/>
    <w:rsid w:val="00E8107A"/>
    <w:rsid w:val="00E8613C"/>
    <w:rsid w:val="00E928AD"/>
    <w:rsid w:val="00EA4189"/>
    <w:rsid w:val="00EE07FF"/>
    <w:rsid w:val="00EE10F1"/>
    <w:rsid w:val="00EE1B57"/>
    <w:rsid w:val="00EE1C6A"/>
    <w:rsid w:val="00EE52B3"/>
    <w:rsid w:val="00EE6B6F"/>
    <w:rsid w:val="00EE7E2F"/>
    <w:rsid w:val="00EF5E53"/>
    <w:rsid w:val="00F01392"/>
    <w:rsid w:val="00F02756"/>
    <w:rsid w:val="00F47C13"/>
    <w:rsid w:val="00F51223"/>
    <w:rsid w:val="00F7739C"/>
    <w:rsid w:val="00F94B63"/>
    <w:rsid w:val="00F967FE"/>
    <w:rsid w:val="00FC281A"/>
    <w:rsid w:val="00FC356D"/>
    <w:rsid w:val="00FF0ECC"/>
    <w:rsid w:val="2EFE1424"/>
    <w:rsid w:val="306D070B"/>
    <w:rsid w:val="30784DAE"/>
    <w:rsid w:val="51DCA137"/>
    <w:rsid w:val="53828D82"/>
    <w:rsid w:val="563C8D66"/>
    <w:rsid w:val="5890BF69"/>
    <w:rsid w:val="5E834BF8"/>
    <w:rsid w:val="614376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2124E15"/>
  <w14:defaultImageDpi w14:val="96"/>
  <w15:chartTrackingRefBased/>
  <w15:docId w15:val="{FB2E8726-2982-4D2A-8276-A0FD61D11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9"/>
    <w:qFormat/>
    <w:rsid w:val="001A498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1A4986"/>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FF0ECC"/>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paragraph" w:styleId="BalloonText">
    <w:name w:val="Balloon Text"/>
    <w:basedOn w:val="Normal"/>
    <w:link w:val="BalloonTextChar"/>
    <w:uiPriority w:val="99"/>
    <w:semiHidden/>
    <w:rsid w:val="00EE10F1"/>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styleId="FootnoteText">
    <w:name w:val="footnote text"/>
    <w:basedOn w:val="Normal"/>
    <w:link w:val="FootnoteTextChar"/>
    <w:uiPriority w:val="99"/>
    <w:semiHidden/>
    <w:rsid w:val="00700439"/>
    <w:rPr>
      <w:sz w:val="20"/>
      <w:szCs w:val="20"/>
    </w:rPr>
  </w:style>
  <w:style w:type="character" w:customStyle="1" w:styleId="FootnoteTextChar">
    <w:name w:val="Footnote Text Char"/>
    <w:link w:val="FootnoteText"/>
    <w:uiPriority w:val="99"/>
    <w:semiHidden/>
    <w:locked/>
    <w:rPr>
      <w:rFonts w:cs="Times New Roman"/>
      <w:sz w:val="20"/>
      <w:szCs w:val="20"/>
    </w:rPr>
  </w:style>
  <w:style w:type="character" w:styleId="FootnoteReference">
    <w:name w:val="footnote reference"/>
    <w:uiPriority w:val="99"/>
    <w:semiHidden/>
    <w:rsid w:val="00700439"/>
    <w:rPr>
      <w:rFonts w:cs="Times New Roman"/>
      <w:vertAlign w:val="superscript"/>
    </w:rPr>
  </w:style>
  <w:style w:type="paragraph" w:styleId="Header">
    <w:name w:val="header"/>
    <w:basedOn w:val="Normal"/>
    <w:link w:val="HeaderChar"/>
    <w:uiPriority w:val="99"/>
    <w:rsid w:val="002676C4"/>
    <w:pPr>
      <w:tabs>
        <w:tab w:val="center" w:pos="4153"/>
        <w:tab w:val="right" w:pos="8306"/>
      </w:tabs>
    </w:pPr>
  </w:style>
  <w:style w:type="character" w:customStyle="1" w:styleId="HeaderChar">
    <w:name w:val="Header Char"/>
    <w:link w:val="Header"/>
    <w:uiPriority w:val="99"/>
    <w:semiHidden/>
    <w:locked/>
    <w:rPr>
      <w:rFonts w:cs="Times New Roman"/>
      <w:sz w:val="24"/>
      <w:szCs w:val="24"/>
    </w:rPr>
  </w:style>
  <w:style w:type="paragraph" w:styleId="Footer">
    <w:name w:val="footer"/>
    <w:basedOn w:val="Normal"/>
    <w:link w:val="FooterChar"/>
    <w:uiPriority w:val="99"/>
    <w:rsid w:val="002676C4"/>
    <w:pPr>
      <w:tabs>
        <w:tab w:val="center" w:pos="4153"/>
        <w:tab w:val="right" w:pos="8306"/>
      </w:tabs>
    </w:pPr>
  </w:style>
  <w:style w:type="character" w:customStyle="1" w:styleId="FooterChar">
    <w:name w:val="Footer Char"/>
    <w:link w:val="Footer"/>
    <w:uiPriority w:val="99"/>
    <w:locked/>
    <w:rPr>
      <w:rFonts w:cs="Times New Roman"/>
      <w:sz w:val="24"/>
      <w:szCs w:val="24"/>
    </w:rPr>
  </w:style>
  <w:style w:type="character" w:styleId="PageNumber">
    <w:name w:val="page number"/>
    <w:uiPriority w:val="99"/>
    <w:rsid w:val="007C5973"/>
    <w:rPr>
      <w:rFonts w:cs="Times New Roman"/>
    </w:rPr>
  </w:style>
  <w:style w:type="character" w:styleId="Hyperlink">
    <w:name w:val="Hyperlink"/>
    <w:uiPriority w:val="99"/>
    <w:rsid w:val="00C171A1"/>
    <w:rPr>
      <w:rFonts w:cs="Times New Roman"/>
      <w:color w:val="0000FF"/>
      <w:u w:val="single"/>
    </w:rPr>
  </w:style>
  <w:style w:type="character" w:styleId="FollowedHyperlink">
    <w:name w:val="FollowedHyperlink"/>
    <w:uiPriority w:val="99"/>
    <w:rsid w:val="00C171A1"/>
    <w:rPr>
      <w:rFonts w:cs="Times New Roman"/>
      <w:color w:val="606420"/>
      <w:u w:val="single"/>
    </w:rPr>
  </w:style>
  <w:style w:type="paragraph" w:styleId="TOC1">
    <w:name w:val="toc 1"/>
    <w:basedOn w:val="Normal"/>
    <w:next w:val="Normal"/>
    <w:autoRedefine/>
    <w:uiPriority w:val="39"/>
    <w:rsid w:val="001861BE"/>
  </w:style>
  <w:style w:type="paragraph" w:styleId="TOC2">
    <w:name w:val="toc 2"/>
    <w:basedOn w:val="Normal"/>
    <w:next w:val="Normal"/>
    <w:autoRedefine/>
    <w:uiPriority w:val="39"/>
    <w:rsid w:val="001861BE"/>
    <w:pPr>
      <w:ind w:left="240"/>
    </w:pPr>
  </w:style>
  <w:style w:type="paragraph" w:styleId="TOC3">
    <w:name w:val="toc 3"/>
    <w:basedOn w:val="Normal"/>
    <w:next w:val="Normal"/>
    <w:autoRedefine/>
    <w:uiPriority w:val="39"/>
    <w:rsid w:val="00B605BF"/>
    <w:pPr>
      <w:tabs>
        <w:tab w:val="left" w:pos="1200"/>
        <w:tab w:val="right" w:leader="dot" w:pos="10370"/>
      </w:tabs>
      <w:ind w:left="240"/>
    </w:pPr>
  </w:style>
  <w:style w:type="character" w:styleId="CommentReference">
    <w:name w:val="annotation reference"/>
    <w:uiPriority w:val="99"/>
    <w:semiHidden/>
    <w:unhideWhenUsed/>
    <w:rsid w:val="004A2500"/>
    <w:rPr>
      <w:rFonts w:cs="Times New Roman"/>
      <w:sz w:val="16"/>
      <w:szCs w:val="16"/>
    </w:rPr>
  </w:style>
  <w:style w:type="paragraph" w:styleId="CommentText">
    <w:name w:val="annotation text"/>
    <w:basedOn w:val="Normal"/>
    <w:link w:val="CommentTextChar"/>
    <w:uiPriority w:val="99"/>
    <w:semiHidden/>
    <w:unhideWhenUsed/>
    <w:rsid w:val="004A2500"/>
    <w:rPr>
      <w:sz w:val="20"/>
      <w:szCs w:val="20"/>
    </w:rPr>
  </w:style>
  <w:style w:type="character" w:customStyle="1" w:styleId="CommentTextChar">
    <w:name w:val="Comment Text Char"/>
    <w:link w:val="CommentText"/>
    <w:uiPriority w:val="99"/>
    <w:semiHidden/>
    <w:locked/>
    <w:rsid w:val="004A2500"/>
    <w:rPr>
      <w:rFonts w:cs="Times New Roman"/>
      <w:sz w:val="20"/>
      <w:szCs w:val="20"/>
    </w:rPr>
  </w:style>
  <w:style w:type="paragraph" w:styleId="CommentSubject">
    <w:name w:val="annotation subject"/>
    <w:basedOn w:val="CommentText"/>
    <w:next w:val="CommentText"/>
    <w:link w:val="CommentSubjectChar"/>
    <w:uiPriority w:val="99"/>
    <w:semiHidden/>
    <w:unhideWhenUsed/>
    <w:rsid w:val="004A2500"/>
    <w:rPr>
      <w:b/>
      <w:bCs/>
    </w:rPr>
  </w:style>
  <w:style w:type="character" w:customStyle="1" w:styleId="CommentSubjectChar">
    <w:name w:val="Comment Subject Char"/>
    <w:link w:val="CommentSubject"/>
    <w:uiPriority w:val="99"/>
    <w:semiHidden/>
    <w:locked/>
    <w:rsid w:val="004A2500"/>
    <w:rPr>
      <w:rFonts w:cs="Times New Roman"/>
      <w:b/>
      <w:bCs/>
      <w:sz w:val="20"/>
      <w:szCs w:val="20"/>
    </w:rPr>
  </w:style>
  <w:style w:type="paragraph" w:styleId="TOCHeading">
    <w:name w:val="TOC Heading"/>
    <w:basedOn w:val="Heading1"/>
    <w:next w:val="Normal"/>
    <w:uiPriority w:val="39"/>
    <w:semiHidden/>
    <w:unhideWhenUsed/>
    <w:qFormat/>
    <w:rsid w:val="00661DBE"/>
    <w:pPr>
      <w:keepLines/>
      <w:spacing w:before="480" w:after="0" w:line="276" w:lineRule="auto"/>
      <w:outlineLvl w:val="9"/>
    </w:pPr>
    <w:rPr>
      <w:rFonts w:ascii="Cambria" w:eastAsia="MS Gothic" w:hAnsi="Cambria" w:cs="Times New Roman"/>
      <w:color w:val="365F91"/>
      <w:kern w:val="0"/>
      <w:sz w:val="28"/>
      <w:szCs w:val="28"/>
      <w:lang w:val="en-US" w:eastAsia="ja-JP"/>
    </w:rPr>
  </w:style>
  <w:style w:type="paragraph" w:customStyle="1" w:styleId="paragraph">
    <w:name w:val="paragraph"/>
    <w:basedOn w:val="Normal"/>
    <w:rsid w:val="007A2315"/>
  </w:style>
  <w:style w:type="character" w:customStyle="1" w:styleId="normaltextrun1">
    <w:name w:val="normaltextrun1"/>
    <w:rsid w:val="007A2315"/>
  </w:style>
  <w:style w:type="character" w:customStyle="1" w:styleId="eop">
    <w:name w:val="eop"/>
    <w:rsid w:val="007A2315"/>
  </w:style>
  <w:style w:type="table" w:styleId="TableGrid">
    <w:name w:val="Table Grid"/>
    <w:basedOn w:val="TableNormal"/>
    <w:uiPriority w:val="39"/>
    <w:rsid w:val="00EE7E2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Bulleted"/>
    <w:basedOn w:val="ListParagraph"/>
    <w:uiPriority w:val="1"/>
    <w:qFormat/>
    <w:rsid w:val="00CE0432"/>
    <w:pPr>
      <w:numPr>
        <w:numId w:val="15"/>
      </w:numPr>
      <w:spacing w:after="240"/>
    </w:pPr>
    <w:rPr>
      <w:rFonts w:ascii="Arial" w:eastAsia="Calibri" w:hAnsi="Arial"/>
      <w:color w:val="000000"/>
      <w:szCs w:val="22"/>
      <w:lang w:eastAsia="en-US"/>
    </w:rPr>
  </w:style>
  <w:style w:type="paragraph" w:styleId="ListParagraph">
    <w:name w:val="List Paragraph"/>
    <w:basedOn w:val="Normal"/>
    <w:uiPriority w:val="34"/>
    <w:qFormat/>
    <w:rsid w:val="00CE0432"/>
    <w:pPr>
      <w:ind w:left="720"/>
    </w:pPr>
  </w:style>
  <w:style w:type="character" w:customStyle="1" w:styleId="normaltextrun">
    <w:name w:val="normaltextrun"/>
    <w:basedOn w:val="DefaultParagraphFont"/>
    <w:rsid w:val="002D4DE7"/>
  </w:style>
  <w:style w:type="paragraph" w:styleId="BodyText2">
    <w:name w:val="Body Text 2"/>
    <w:basedOn w:val="Normal"/>
    <w:link w:val="BodyText2Char"/>
    <w:rsid w:val="0024667A"/>
    <w:pPr>
      <w:suppressAutoHyphens/>
      <w:jc w:val="both"/>
    </w:pPr>
    <w:rPr>
      <w:b/>
      <w:i/>
      <w:sz w:val="20"/>
      <w:szCs w:val="20"/>
      <w:lang w:val="en-US" w:eastAsia="en-US"/>
    </w:rPr>
  </w:style>
  <w:style w:type="character" w:customStyle="1" w:styleId="BodyText2Char">
    <w:name w:val="Body Text 2 Char"/>
    <w:link w:val="BodyText2"/>
    <w:rsid w:val="0024667A"/>
    <w:rPr>
      <w:b/>
      <w: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7241190">
      <w:bodyDiv w:val="1"/>
      <w:marLeft w:val="0"/>
      <w:marRight w:val="0"/>
      <w:marTop w:val="0"/>
      <w:marBottom w:val="0"/>
      <w:divBdr>
        <w:top w:val="none" w:sz="0" w:space="0" w:color="auto"/>
        <w:left w:val="none" w:sz="0" w:space="0" w:color="auto"/>
        <w:bottom w:val="none" w:sz="0" w:space="0" w:color="auto"/>
        <w:right w:val="none" w:sz="0" w:space="0" w:color="auto"/>
      </w:divBdr>
    </w:div>
    <w:div w:id="1926919554">
      <w:bodyDiv w:val="1"/>
      <w:marLeft w:val="0"/>
      <w:marRight w:val="0"/>
      <w:marTop w:val="0"/>
      <w:marBottom w:val="0"/>
      <w:divBdr>
        <w:top w:val="none" w:sz="0" w:space="0" w:color="auto"/>
        <w:left w:val="none" w:sz="0" w:space="0" w:color="auto"/>
        <w:bottom w:val="none" w:sz="0" w:space="0" w:color="auto"/>
        <w:right w:val="none" w:sz="0" w:space="0" w:color="auto"/>
      </w:divBdr>
      <w:divsChild>
        <w:div w:id="1227717040">
          <w:marLeft w:val="0"/>
          <w:marRight w:val="0"/>
          <w:marTop w:val="0"/>
          <w:marBottom w:val="0"/>
          <w:divBdr>
            <w:top w:val="none" w:sz="0" w:space="0" w:color="auto"/>
            <w:left w:val="none" w:sz="0" w:space="0" w:color="auto"/>
            <w:bottom w:val="none" w:sz="0" w:space="0" w:color="auto"/>
            <w:right w:val="none" w:sz="0" w:space="0" w:color="auto"/>
          </w:divBdr>
          <w:divsChild>
            <w:div w:id="2056654627">
              <w:marLeft w:val="0"/>
              <w:marRight w:val="0"/>
              <w:marTop w:val="0"/>
              <w:marBottom w:val="0"/>
              <w:divBdr>
                <w:top w:val="none" w:sz="0" w:space="0" w:color="auto"/>
                <w:left w:val="none" w:sz="0" w:space="0" w:color="auto"/>
                <w:bottom w:val="none" w:sz="0" w:space="0" w:color="auto"/>
                <w:right w:val="none" w:sz="0" w:space="0" w:color="auto"/>
              </w:divBdr>
              <w:divsChild>
                <w:div w:id="1651902868">
                  <w:marLeft w:val="0"/>
                  <w:marRight w:val="0"/>
                  <w:marTop w:val="0"/>
                  <w:marBottom w:val="0"/>
                  <w:divBdr>
                    <w:top w:val="none" w:sz="0" w:space="0" w:color="auto"/>
                    <w:left w:val="none" w:sz="0" w:space="0" w:color="auto"/>
                    <w:bottom w:val="none" w:sz="0" w:space="0" w:color="auto"/>
                    <w:right w:val="none" w:sz="0" w:space="0" w:color="auto"/>
                  </w:divBdr>
                  <w:divsChild>
                    <w:div w:id="2123764800">
                      <w:marLeft w:val="0"/>
                      <w:marRight w:val="0"/>
                      <w:marTop w:val="0"/>
                      <w:marBottom w:val="0"/>
                      <w:divBdr>
                        <w:top w:val="none" w:sz="0" w:space="0" w:color="auto"/>
                        <w:left w:val="none" w:sz="0" w:space="0" w:color="auto"/>
                        <w:bottom w:val="none" w:sz="0" w:space="0" w:color="auto"/>
                        <w:right w:val="none" w:sz="0" w:space="0" w:color="auto"/>
                      </w:divBdr>
                      <w:divsChild>
                        <w:div w:id="402342032">
                          <w:marLeft w:val="0"/>
                          <w:marRight w:val="0"/>
                          <w:marTop w:val="0"/>
                          <w:marBottom w:val="0"/>
                          <w:divBdr>
                            <w:top w:val="none" w:sz="0" w:space="0" w:color="auto"/>
                            <w:left w:val="none" w:sz="0" w:space="0" w:color="auto"/>
                            <w:bottom w:val="none" w:sz="0" w:space="0" w:color="auto"/>
                            <w:right w:val="none" w:sz="0" w:space="0" w:color="auto"/>
                          </w:divBdr>
                          <w:divsChild>
                            <w:div w:id="1594585400">
                              <w:marLeft w:val="0"/>
                              <w:marRight w:val="0"/>
                              <w:marTop w:val="0"/>
                              <w:marBottom w:val="0"/>
                              <w:divBdr>
                                <w:top w:val="none" w:sz="0" w:space="0" w:color="auto"/>
                                <w:left w:val="none" w:sz="0" w:space="0" w:color="auto"/>
                                <w:bottom w:val="none" w:sz="0" w:space="0" w:color="auto"/>
                                <w:right w:val="none" w:sz="0" w:space="0" w:color="auto"/>
                              </w:divBdr>
                              <w:divsChild>
                                <w:div w:id="786238147">
                                  <w:marLeft w:val="0"/>
                                  <w:marRight w:val="0"/>
                                  <w:marTop w:val="0"/>
                                  <w:marBottom w:val="0"/>
                                  <w:divBdr>
                                    <w:top w:val="none" w:sz="0" w:space="0" w:color="auto"/>
                                    <w:left w:val="none" w:sz="0" w:space="0" w:color="auto"/>
                                    <w:bottom w:val="none" w:sz="0" w:space="0" w:color="auto"/>
                                    <w:right w:val="none" w:sz="0" w:space="0" w:color="auto"/>
                                  </w:divBdr>
                                  <w:divsChild>
                                    <w:div w:id="1156071850">
                                      <w:marLeft w:val="0"/>
                                      <w:marRight w:val="0"/>
                                      <w:marTop w:val="0"/>
                                      <w:marBottom w:val="0"/>
                                      <w:divBdr>
                                        <w:top w:val="none" w:sz="0" w:space="0" w:color="auto"/>
                                        <w:left w:val="none" w:sz="0" w:space="0" w:color="auto"/>
                                        <w:bottom w:val="none" w:sz="0" w:space="0" w:color="auto"/>
                                        <w:right w:val="none" w:sz="0" w:space="0" w:color="auto"/>
                                      </w:divBdr>
                                      <w:divsChild>
                                        <w:div w:id="1795322613">
                                          <w:marLeft w:val="0"/>
                                          <w:marRight w:val="0"/>
                                          <w:marTop w:val="0"/>
                                          <w:marBottom w:val="0"/>
                                          <w:divBdr>
                                            <w:top w:val="none" w:sz="0" w:space="0" w:color="auto"/>
                                            <w:left w:val="none" w:sz="0" w:space="0" w:color="auto"/>
                                            <w:bottom w:val="none" w:sz="0" w:space="0" w:color="auto"/>
                                            <w:right w:val="none" w:sz="0" w:space="0" w:color="auto"/>
                                          </w:divBdr>
                                          <w:divsChild>
                                            <w:div w:id="1237982366">
                                              <w:marLeft w:val="0"/>
                                              <w:marRight w:val="0"/>
                                              <w:marTop w:val="0"/>
                                              <w:marBottom w:val="0"/>
                                              <w:divBdr>
                                                <w:top w:val="none" w:sz="0" w:space="0" w:color="auto"/>
                                                <w:left w:val="none" w:sz="0" w:space="0" w:color="auto"/>
                                                <w:bottom w:val="none" w:sz="0" w:space="0" w:color="auto"/>
                                                <w:right w:val="none" w:sz="0" w:space="0" w:color="auto"/>
                                              </w:divBdr>
                                              <w:divsChild>
                                                <w:div w:id="1052271194">
                                                  <w:marLeft w:val="0"/>
                                                  <w:marRight w:val="0"/>
                                                  <w:marTop w:val="0"/>
                                                  <w:marBottom w:val="0"/>
                                                  <w:divBdr>
                                                    <w:top w:val="none" w:sz="0" w:space="0" w:color="auto"/>
                                                    <w:left w:val="none" w:sz="0" w:space="0" w:color="auto"/>
                                                    <w:bottom w:val="none" w:sz="0" w:space="0" w:color="auto"/>
                                                    <w:right w:val="none" w:sz="0" w:space="0" w:color="auto"/>
                                                  </w:divBdr>
                                                  <w:divsChild>
                                                    <w:div w:id="1561592070">
                                                      <w:marLeft w:val="0"/>
                                                      <w:marRight w:val="0"/>
                                                      <w:marTop w:val="0"/>
                                                      <w:marBottom w:val="0"/>
                                                      <w:divBdr>
                                                        <w:top w:val="single" w:sz="6" w:space="0" w:color="auto"/>
                                                        <w:left w:val="none" w:sz="0" w:space="0" w:color="auto"/>
                                                        <w:bottom w:val="none" w:sz="0" w:space="0" w:color="auto"/>
                                                        <w:right w:val="none" w:sz="0" w:space="0" w:color="auto"/>
                                                      </w:divBdr>
                                                      <w:divsChild>
                                                        <w:div w:id="563681331">
                                                          <w:marLeft w:val="0"/>
                                                          <w:marRight w:val="0"/>
                                                          <w:marTop w:val="0"/>
                                                          <w:marBottom w:val="0"/>
                                                          <w:divBdr>
                                                            <w:top w:val="none" w:sz="0" w:space="0" w:color="auto"/>
                                                            <w:left w:val="none" w:sz="0" w:space="0" w:color="auto"/>
                                                            <w:bottom w:val="none" w:sz="0" w:space="0" w:color="auto"/>
                                                            <w:right w:val="none" w:sz="0" w:space="0" w:color="auto"/>
                                                          </w:divBdr>
                                                          <w:divsChild>
                                                            <w:div w:id="2068453138">
                                                              <w:marLeft w:val="0"/>
                                                              <w:marRight w:val="0"/>
                                                              <w:marTop w:val="0"/>
                                                              <w:marBottom w:val="0"/>
                                                              <w:divBdr>
                                                                <w:top w:val="none" w:sz="0" w:space="0" w:color="auto"/>
                                                                <w:left w:val="none" w:sz="0" w:space="0" w:color="auto"/>
                                                                <w:bottom w:val="none" w:sz="0" w:space="0" w:color="auto"/>
                                                                <w:right w:val="none" w:sz="0" w:space="0" w:color="auto"/>
                                                              </w:divBdr>
                                                              <w:divsChild>
                                                                <w:div w:id="1777750889">
                                                                  <w:marLeft w:val="0"/>
                                                                  <w:marRight w:val="0"/>
                                                                  <w:marTop w:val="0"/>
                                                                  <w:marBottom w:val="0"/>
                                                                  <w:divBdr>
                                                                    <w:top w:val="none" w:sz="0" w:space="0" w:color="auto"/>
                                                                    <w:left w:val="none" w:sz="0" w:space="0" w:color="auto"/>
                                                                    <w:bottom w:val="none" w:sz="0" w:space="0" w:color="auto"/>
                                                                    <w:right w:val="none" w:sz="0" w:space="0" w:color="auto"/>
                                                                  </w:divBdr>
                                                                  <w:divsChild>
                                                                    <w:div w:id="524757228">
                                                                      <w:marLeft w:val="0"/>
                                                                      <w:marRight w:val="0"/>
                                                                      <w:marTop w:val="0"/>
                                                                      <w:marBottom w:val="0"/>
                                                                      <w:divBdr>
                                                                        <w:top w:val="none" w:sz="0" w:space="0" w:color="auto"/>
                                                                        <w:left w:val="none" w:sz="0" w:space="0" w:color="auto"/>
                                                                        <w:bottom w:val="none" w:sz="0" w:space="0" w:color="auto"/>
                                                                        <w:right w:val="none" w:sz="0" w:space="0" w:color="auto"/>
                                                                      </w:divBdr>
                                                                      <w:divsChild>
                                                                        <w:div w:id="936451148">
                                                                          <w:marLeft w:val="0"/>
                                                                          <w:marRight w:val="0"/>
                                                                          <w:marTop w:val="0"/>
                                                                          <w:marBottom w:val="0"/>
                                                                          <w:divBdr>
                                                                            <w:top w:val="none" w:sz="0" w:space="0" w:color="auto"/>
                                                                            <w:left w:val="none" w:sz="0" w:space="0" w:color="auto"/>
                                                                            <w:bottom w:val="none" w:sz="0" w:space="0" w:color="auto"/>
                                                                            <w:right w:val="none" w:sz="0" w:space="0" w:color="auto"/>
                                                                          </w:divBdr>
                                                                          <w:divsChild>
                                                                            <w:div w:id="1303391637">
                                                                              <w:marLeft w:val="0"/>
                                                                              <w:marRight w:val="0"/>
                                                                              <w:marTop w:val="0"/>
                                                                              <w:marBottom w:val="0"/>
                                                                              <w:divBdr>
                                                                                <w:top w:val="none" w:sz="0" w:space="0" w:color="auto"/>
                                                                                <w:left w:val="none" w:sz="0" w:space="0" w:color="auto"/>
                                                                                <w:bottom w:val="none" w:sz="0" w:space="0" w:color="auto"/>
                                                                                <w:right w:val="none" w:sz="0" w:space="0" w:color="auto"/>
                                                                              </w:divBdr>
                                                                              <w:divsChild>
                                                                                <w:div w:id="479855248">
                                                                                  <w:marLeft w:val="0"/>
                                                                                  <w:marRight w:val="0"/>
                                                                                  <w:marTop w:val="0"/>
                                                                                  <w:marBottom w:val="0"/>
                                                                                  <w:divBdr>
                                                                                    <w:top w:val="none" w:sz="0" w:space="0" w:color="auto"/>
                                                                                    <w:left w:val="none" w:sz="0" w:space="0" w:color="auto"/>
                                                                                    <w:bottom w:val="none" w:sz="0" w:space="0" w:color="auto"/>
                                                                                    <w:right w:val="none" w:sz="0" w:space="0" w:color="auto"/>
                                                                                  </w:divBdr>
                                                                                </w:div>
                                                                                <w:div w:id="1383405258">
                                                                                  <w:marLeft w:val="0"/>
                                                                                  <w:marRight w:val="0"/>
                                                                                  <w:marTop w:val="0"/>
                                                                                  <w:marBottom w:val="0"/>
                                                                                  <w:divBdr>
                                                                                    <w:top w:val="none" w:sz="0" w:space="0" w:color="auto"/>
                                                                                    <w:left w:val="none" w:sz="0" w:space="0" w:color="auto"/>
                                                                                    <w:bottom w:val="none" w:sz="0" w:space="0" w:color="auto"/>
                                                                                    <w:right w:val="none" w:sz="0" w:space="0" w:color="auto"/>
                                                                                  </w:divBdr>
                                                                                </w:div>
                                                                                <w:div w:id="1473402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3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SAC-Group@mod.gov.u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Heather.Uzzell848@mod.gov.uk"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OO-DSR-IIPCSy@mod.gov.uk"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33c8d90d-a853-4f9b-b4dc-23aadf42af56" xsi:nil="true"/>
    <DocumentsDescription xmlns="df05284c-4bad-4a9e-9578-2f61f2d84b37" xsi:nil="true"/>
    <lcf76f155ced4ddcb4097134ff3c332f xmlns="df05284c-4bad-4a9e-9578-2f61f2d84b37">
      <Terms xmlns="http://schemas.microsoft.com/office/infopath/2007/PartnerControls"/>
    </lcf76f155ced4ddcb4097134ff3c332f>
    <Description xmlns="df05284c-4bad-4a9e-9578-2f61f2d84b37"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3E10449EAF77E40B34B5E3939C79BC5" ma:contentTypeVersion="17" ma:contentTypeDescription="Create a new document." ma:contentTypeScope="" ma:versionID="660dd12fb8b02b551d73ea93bb30e6b3">
  <xsd:schema xmlns:xsd="http://www.w3.org/2001/XMLSchema" xmlns:xs="http://www.w3.org/2001/XMLSchema" xmlns:p="http://schemas.microsoft.com/office/2006/metadata/properties" xmlns:ns2="df05284c-4bad-4a9e-9578-2f61f2d84b37" xmlns:ns3="33c8d90d-a853-4f9b-b4dc-23aadf42af56" targetNamespace="http://schemas.microsoft.com/office/2006/metadata/properties" ma:root="true" ma:fieldsID="2bee8abe4a82fe6602830545a291b408" ns2:_="" ns3:_="">
    <xsd:import namespace="df05284c-4bad-4a9e-9578-2f61f2d84b37"/>
    <xsd:import namespace="33c8d90d-a853-4f9b-b4dc-23aadf42af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DocumentsDescrip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element ref="ns2: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5284c-4bad-4a9e-9578-2f61f2d84b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DocumentsDescription" ma:index="12" nillable="true" ma:displayName="Documents Description" ma:format="Dropdown" ma:internalName="DocumentsDescription">
      <xsd:simpleType>
        <xsd:restriction base="dms:Note">
          <xsd:maxLength value="255"/>
        </xsd:restrictio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Description" ma:index="23" nillable="true" ma:displayName="Description " ma:format="Dropdown" ma:internalName="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c8d90d-a853-4f9b-b4dc-23aadf42af5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23223db-807b-4e6b-81a3-7fb31e65ea5a}" ma:internalName="TaxCatchAll" ma:showField="CatchAllData" ma:web="33c8d90d-a853-4f9b-b4dc-23aadf42af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17D150-EBA4-4833-88CA-78CA1198B991}">
  <ds:schemaRefs>
    <ds:schemaRef ds:uri="http://schemas.openxmlformats.org/officeDocument/2006/bibliography"/>
  </ds:schemaRefs>
</ds:datastoreItem>
</file>

<file path=customXml/itemProps2.xml><?xml version="1.0" encoding="utf-8"?>
<ds:datastoreItem xmlns:ds="http://schemas.openxmlformats.org/officeDocument/2006/customXml" ds:itemID="{3E6B60B1-F526-4E2D-A5D1-9EFCAC17821E}">
  <ds:schemaRefs>
    <ds:schemaRef ds:uri="http://schemas.microsoft.com/office/2006/metadata/properties"/>
    <ds:schemaRef ds:uri="http://schemas.microsoft.com/office/infopath/2007/PartnerControls"/>
    <ds:schemaRef ds:uri="33c8d90d-a853-4f9b-b4dc-23aadf42af56"/>
    <ds:schemaRef ds:uri="df05284c-4bad-4a9e-9578-2f61f2d84b37"/>
  </ds:schemaRefs>
</ds:datastoreItem>
</file>

<file path=customXml/itemProps3.xml><?xml version="1.0" encoding="utf-8"?>
<ds:datastoreItem xmlns:ds="http://schemas.openxmlformats.org/officeDocument/2006/customXml" ds:itemID="{EDD7AFBD-44AF-46BF-B212-893BC56600CE}">
  <ds:schemaRefs>
    <ds:schemaRef ds:uri="http://schemas.microsoft.com/office/2006/metadata/longProperties"/>
  </ds:schemaRefs>
</ds:datastoreItem>
</file>

<file path=customXml/itemProps4.xml><?xml version="1.0" encoding="utf-8"?>
<ds:datastoreItem xmlns:ds="http://schemas.openxmlformats.org/officeDocument/2006/customXml" ds:itemID="{24379E24-1B2F-4CB0-9251-75EA8E5D67DF}">
  <ds:schemaRefs>
    <ds:schemaRef ds:uri="http://schemas.microsoft.com/sharepoint/v3/contenttype/forms"/>
  </ds:schemaRefs>
</ds:datastoreItem>
</file>

<file path=customXml/itemProps5.xml><?xml version="1.0" encoding="utf-8"?>
<ds:datastoreItem xmlns:ds="http://schemas.openxmlformats.org/officeDocument/2006/customXml" ds:itemID="{29BF689A-2A65-48AB-A945-3044BD92135B}"/>
</file>

<file path=docProps/app.xml><?xml version="1.0" encoding="utf-8"?>
<Properties xmlns="http://schemas.openxmlformats.org/officeDocument/2006/extended-properties" xmlns:vt="http://schemas.openxmlformats.org/officeDocument/2006/docPropsVTypes">
  <Template>Normal</Template>
  <TotalTime>3</TotalTime>
  <Pages>2</Pages>
  <Words>504</Words>
  <Characters>2877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Annex E - Security Aspects Letter for Tenders to UK Contractors</vt:lpstr>
    </vt:vector>
  </TitlesOfParts>
  <Company>Ministry of Defence</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E - Security Aspects Letter for Tenders to UK Contractors</dc:title>
  <dc:subject/>
  <dc:creator>Simmonds, David</dc:creator>
  <cp:keywords/>
  <cp:lastModifiedBy>Murphy, Joseph Graduate (Def Comrcl DCGP-24-21)</cp:lastModifiedBy>
  <cp:revision>3</cp:revision>
  <cp:lastPrinted>2015-11-16T18:47:00Z</cp:lastPrinted>
  <dcterms:created xsi:type="dcterms:W3CDTF">2025-05-19T13:42:00Z</dcterms:created>
  <dcterms:modified xsi:type="dcterms:W3CDTF">2025-05-19T13:43:00Z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DIDocumentCreated">
    <vt:lpwstr/>
  </property>
  <property fmtid="{D5CDD505-2E9C-101B-9397-08002B2CF9AE}" pid="3" name="MODDIDocumentLastUpdated">
    <vt:lpwstr/>
  </property>
  <property fmtid="{D5CDD505-2E9C-101B-9397-08002B2CF9AE}" pid="4" name="MODDIDocumentPublished">
    <vt:lpwstr/>
  </property>
  <property fmtid="{D5CDD505-2E9C-101B-9397-08002B2CF9AE}" pid="5" name="unit">
    <vt:lpwstr/>
  </property>
  <property fmtid="{D5CDD505-2E9C-101B-9397-08002B2CF9AE}" pid="6" name="MODDIDocumentType">
    <vt:lpwstr>JSP</vt:lpwstr>
  </property>
  <property fmtid="{D5CDD505-2E9C-101B-9397-08002B2CF9AE}" pid="7" name="MODDISiteInformationTLB">
    <vt:lpwstr>Ministry of Defence</vt:lpwstr>
  </property>
  <property fmtid="{D5CDD505-2E9C-101B-9397-08002B2CF9AE}" pid="8" name="MODDIRestricted">
    <vt:lpwstr>OFFICIAL</vt:lpwstr>
  </property>
  <property fmtid="{D5CDD505-2E9C-101B-9397-08002B2CF9AE}" pid="9" name="MODDIAuthor">
    <vt:lpwstr/>
  </property>
  <property fmtid="{D5CDD505-2E9C-101B-9397-08002B2CF9AE}" pid="10" name="MODDIDocumentPublisher">
    <vt:lpwstr/>
  </property>
  <property fmtid="{D5CDD505-2E9C-101B-9397-08002B2CF9AE}" pid="11" name="MODDIPublisherEmailAddress">
    <vt:lpwstr/>
  </property>
  <property fmtid="{D5CDD505-2E9C-101B-9397-08002B2CF9AE}" pid="12" name="ContentType">
    <vt:lpwstr>MoD.DI.DocumentBase</vt:lpwstr>
  </property>
  <property fmtid="{D5CDD505-2E9C-101B-9397-08002B2CF9AE}" pid="13" name="MODDIRelatedLinks">
    <vt:lpwstr/>
  </property>
  <property fmtid="{D5CDD505-2E9C-101B-9397-08002B2CF9AE}" pid="14" name="tlbOOB">
    <vt:lpwstr>Ministry of Defence</vt:lpwstr>
  </property>
  <property fmtid="{D5CDD505-2E9C-101B-9397-08002B2CF9AE}" pid="15" name="Local KeywordsOOB">
    <vt:lpwstr/>
  </property>
  <property fmtid="{D5CDD505-2E9C-101B-9397-08002B2CF9AE}" pid="16" name="org">
    <vt:lpwstr/>
  </property>
  <property fmtid="{D5CDD505-2E9C-101B-9397-08002B2CF9AE}" pid="17" name="Subject KeywordsOOB">
    <vt:lpwstr/>
  </property>
  <property fmtid="{D5CDD505-2E9C-101B-9397-08002B2CF9AE}" pid="18" name="MODDIDocumentOverview">
    <vt:lpwstr/>
  </property>
  <property fmtid="{D5CDD505-2E9C-101B-9397-08002B2CF9AE}" pid="19" name="Subject CategoryOOB">
    <vt:lpwstr/>
  </property>
  <property fmtid="{D5CDD505-2E9C-101B-9397-08002B2CF9AE}" pid="20" name="MODDIStatus">
    <vt:lpwstr>Current</vt:lpwstr>
  </property>
  <property fmtid="{D5CDD505-2E9C-101B-9397-08002B2CF9AE}" pid="21" name="Order">
    <vt:lpwstr>122200.000000000</vt:lpwstr>
  </property>
  <property fmtid="{D5CDD505-2E9C-101B-9397-08002B2CF9AE}" pid="22" name="MODDIDescription">
    <vt:lpwstr>Annex E - Security Aspects Letter for Tenders to UK Contractors</vt:lpwstr>
  </property>
  <property fmtid="{D5CDD505-2E9C-101B-9397-08002B2CF9AE}" pid="23" name="MODDIDocumentID">
    <vt:lpwstr/>
  </property>
  <property fmtid="{D5CDD505-2E9C-101B-9397-08002B2CF9AE}" pid="24" name="MODDISiteInformationUNIT">
    <vt:lpwstr/>
  </property>
  <property fmtid="{D5CDD505-2E9C-101B-9397-08002B2CF9AE}" pid="25" name="SubjectCategory">
    <vt:lpwstr/>
  </property>
  <property fmtid="{D5CDD505-2E9C-101B-9397-08002B2CF9AE}" pid="26" name="SubjectKeywords">
    <vt:lpwstr/>
  </property>
  <property fmtid="{D5CDD505-2E9C-101B-9397-08002B2CF9AE}" pid="27" name="MODDISiteInformationORG">
    <vt:lpwstr/>
  </property>
  <property fmtid="{D5CDD505-2E9C-101B-9397-08002B2CF9AE}" pid="28" name="MODDIDocumentExpiryDate">
    <vt:lpwstr/>
  </property>
  <property fmtid="{D5CDD505-2E9C-101B-9397-08002B2CF9AE}" pid="29" name="tlb">
    <vt:lpwstr/>
  </property>
  <property fmtid="{D5CDD505-2E9C-101B-9397-08002B2CF9AE}" pid="30" name="LocalKeywords">
    <vt:lpwstr/>
  </property>
  <property fmtid="{D5CDD505-2E9C-101B-9397-08002B2CF9AE}" pid="31" name="MODDIPublisherContactDetails">
    <vt:lpwstr/>
  </property>
  <property fmtid="{D5CDD505-2E9C-101B-9397-08002B2CF9AE}" pid="32" name="MODDIPublisherID">
    <vt:lpwstr/>
  </property>
  <property fmtid="{D5CDD505-2E9C-101B-9397-08002B2CF9AE}" pid="33" name="ItemRetentionFormula">
    <vt:lpwstr/>
  </property>
  <property fmtid="{D5CDD505-2E9C-101B-9397-08002B2CF9AE}" pid="34" name="_dlc_policyId">
    <vt:lpwstr/>
  </property>
  <property fmtid="{D5CDD505-2E9C-101B-9397-08002B2CF9AE}" pid="35" name="Subject Category">
    <vt:lpwstr>8;#Industrial security|d04b9249-c619-4e6b-8d67-8bfde9b45ac0</vt:lpwstr>
  </property>
  <property fmtid="{D5CDD505-2E9C-101B-9397-08002B2CF9AE}" pid="36" name="MODDISubjectKeywords">
    <vt:lpwstr/>
  </property>
  <property fmtid="{D5CDD505-2E9C-101B-9397-08002B2CF9AE}" pid="37" name="Subject_x0020_KeywordsOOB_ML">
    <vt:lpwstr>Ministry of Defence</vt:lpwstr>
  </property>
  <property fmtid="{D5CDD505-2E9C-101B-9397-08002B2CF9AE}" pid="38" name="PublishingRollupImage">
    <vt:lpwstr/>
  </property>
  <property fmtid="{D5CDD505-2E9C-101B-9397-08002B2CF9AE}" pid="39" name="TaxKeyword">
    <vt:lpwstr/>
  </property>
  <property fmtid="{D5CDD505-2E9C-101B-9397-08002B2CF9AE}" pid="40" name="UKProtectiveMarking">
    <vt:lpwstr/>
  </property>
  <property fmtid="{D5CDD505-2E9C-101B-9397-08002B2CF9AE}" pid="41" name="Local_x0020_KeywordsOOB">
    <vt:lpwstr/>
  </property>
  <property fmtid="{D5CDD505-2E9C-101B-9397-08002B2CF9AE}" pid="42" name="m79e07ce3690491db9121a08429fad40">
    <vt:lpwstr/>
  </property>
  <property fmtid="{D5CDD505-2E9C-101B-9397-08002B2CF9AE}" pid="43" name="ha076f4611b140e7b3cb24c4bf4f068b">
    <vt:lpwstr/>
  </property>
  <property fmtid="{D5CDD505-2E9C-101B-9397-08002B2CF9AE}" pid="44" name="RelatedInformation">
    <vt:lpwstr/>
  </property>
  <property fmtid="{D5CDD505-2E9C-101B-9397-08002B2CF9AE}" pid="45" name="ArticleByLine">
    <vt:lpwstr/>
  </property>
  <property fmtid="{D5CDD505-2E9C-101B-9397-08002B2CF9AE}" pid="46" name="MODDIDocumentLastUpdated_DT">
    <vt:lpwstr>2015-12-15T15:24:58Z</vt:lpwstr>
  </property>
  <property fmtid="{D5CDD505-2E9C-101B-9397-08002B2CF9AE}" pid="47" name="Business Owner">
    <vt:lpwstr>2;#HOCS|fc9fa5f3-1c71-4146-a1c6-6d0d893a085f</vt:lpwstr>
  </property>
  <property fmtid="{D5CDD505-2E9C-101B-9397-08002B2CF9AE}" pid="48" name="fileplanid">
    <vt:lpwstr>3;#04 Deliver the Unit's objectives|954cf193-6423-4137-9b07-8b4f402d8d43</vt:lpwstr>
  </property>
  <property fmtid="{D5CDD505-2E9C-101B-9397-08002B2CF9AE}" pid="49" name="Subject Keywords">
    <vt:lpwstr>9;#Industrial security|4bcc3f4a-91ce-4b8d-94bb-1fa6541184e2;#10;#1 (ES) Sqn|c5641827-5669-4849-bcbb-25646781ac36</vt:lpwstr>
  </property>
  <property fmtid="{D5CDD505-2E9C-101B-9397-08002B2CF9AE}" pid="50" name="DocumentVersion">
    <vt:lpwstr/>
  </property>
  <property fmtid="{D5CDD505-2E9C-101B-9397-08002B2CF9AE}" pid="51" name="RoutingRuleDescription">
    <vt:lpwstr/>
  </property>
  <property fmtid="{D5CDD505-2E9C-101B-9397-08002B2CF9AE}" pid="52" name="CorporateDefnetContent">
    <vt:lpwstr/>
  </property>
  <property fmtid="{D5CDD505-2E9C-101B-9397-08002B2CF9AE}" pid="53" name="d67af1ddf1dc47979d20c0eae491b81b">
    <vt:lpwstr/>
  </property>
  <property fmtid="{D5CDD505-2E9C-101B-9397-08002B2CF9AE}" pid="54" name="i71a74d1f9984201b479cc08077b6323">
    <vt:lpwstr/>
  </property>
  <property fmtid="{D5CDD505-2E9C-101B-9397-08002B2CF9AE}" pid="55" name="xd_ProgID">
    <vt:lpwstr/>
  </property>
  <property fmtid="{D5CDD505-2E9C-101B-9397-08002B2CF9AE}" pid="56" name="o6dc34ed226342f4b394e2c12d99157f">
    <vt:lpwstr/>
  </property>
  <property fmtid="{D5CDD505-2E9C-101B-9397-08002B2CF9AE}" pid="57" name="Subject_x0020_KeywordsOOB">
    <vt:lpwstr/>
  </property>
  <property fmtid="{D5CDD505-2E9C-101B-9397-08002B2CF9AE}" pid="58" name="DocumentSetDescription">
    <vt:lpwstr/>
  </property>
  <property fmtid="{D5CDD505-2E9C-101B-9397-08002B2CF9AE}" pid="59" name="Local_x0020_KeywordsOOB_ML">
    <vt:lpwstr>ContractSecurityForm</vt:lpwstr>
  </property>
  <property fmtid="{D5CDD505-2E9C-101B-9397-08002B2CF9AE}" pid="60" name="Subject_x0020_CategoryOOB">
    <vt:lpwstr/>
  </property>
  <property fmtid="{D5CDD505-2E9C-101B-9397-08002B2CF9AE}" pid="61" name="MODDILocalKeywords">
    <vt:lpwstr/>
  </property>
  <property fmtid="{D5CDD505-2E9C-101B-9397-08002B2CF9AE}" pid="62" name="MODDIDocumentCreated_DT">
    <vt:lpwstr>2015-12-15T15:24:58Z</vt:lpwstr>
  </property>
  <property fmtid="{D5CDD505-2E9C-101B-9397-08002B2CF9AE}" pid="63" name="display_urn:schemas-microsoft-com:office:office#Author">
    <vt:lpwstr>Chinnon, Richard  (DSR-Sec)</vt:lpwstr>
  </property>
  <property fmtid="{D5CDD505-2E9C-101B-9397-08002B2CF9AE}" pid="64" name="defnetTags">
    <vt:lpwstr/>
  </property>
  <property fmtid="{D5CDD505-2E9C-101B-9397-08002B2CF9AE}" pid="65" name="defnetKeywords">
    <vt:lpwstr/>
  </property>
  <property fmtid="{D5CDD505-2E9C-101B-9397-08002B2CF9AE}" pid="66" name="Subject_x0020_CategoryOOB_ML">
    <vt:lpwstr>Defence Information Infrastructure</vt:lpwstr>
  </property>
  <property fmtid="{D5CDD505-2E9C-101B-9397-08002B2CF9AE}" pid="67" name="wic_System_Copyright">
    <vt:lpwstr/>
  </property>
  <property fmtid="{D5CDD505-2E9C-101B-9397-08002B2CF9AE}" pid="68" name="MODDIDocumentPublished_DT">
    <vt:lpwstr>2015-12-15T15:24:58Z</vt:lpwstr>
  </property>
  <property fmtid="{D5CDD505-2E9C-101B-9397-08002B2CF9AE}" pid="69" name="n1f450bd0d644ca798bdc94626fdef4f">
    <vt:lpwstr/>
  </property>
  <property fmtid="{D5CDD505-2E9C-101B-9397-08002B2CF9AE}" pid="70" name="FOIExemption">
    <vt:lpwstr/>
  </property>
  <property fmtid="{D5CDD505-2E9C-101B-9397-08002B2CF9AE}" pid="71" name="TaxCatchAll">
    <vt:lpwstr/>
  </property>
  <property fmtid="{D5CDD505-2E9C-101B-9397-08002B2CF9AE}" pid="72" name="TaxKeywordTaxHTField">
    <vt:lpwstr/>
  </property>
  <property fmtid="{D5CDD505-2E9C-101B-9397-08002B2CF9AE}" pid="73" name="display_urn:schemas-microsoft-com:office:office#Editor">
    <vt:lpwstr>Chinnon, Richard  (DSR-Sec)</vt:lpwstr>
  </property>
  <property fmtid="{D5CDD505-2E9C-101B-9397-08002B2CF9AE}" pid="74" name="ComplianceAssetId">
    <vt:lpwstr/>
  </property>
  <property fmtid="{D5CDD505-2E9C-101B-9397-08002B2CF9AE}" pid="75" name="TemplateUrl">
    <vt:lpwstr/>
  </property>
  <property fmtid="{D5CDD505-2E9C-101B-9397-08002B2CF9AE}" pid="76" name="Year1">
    <vt:lpwstr/>
  </property>
  <property fmtid="{D5CDD505-2E9C-101B-9397-08002B2CF9AE}" pid="77" name="MODDIDocumentExpiryDate_DT">
    <vt:lpwstr/>
  </property>
  <property fmtid="{D5CDD505-2E9C-101B-9397-08002B2CF9AE}" pid="78" name="ContentTypeId">
    <vt:lpwstr>0x01010033E10449EAF77E40B34B5E3939C79BC5</vt:lpwstr>
  </property>
  <property fmtid="{D5CDD505-2E9C-101B-9397-08002B2CF9AE}" pid="79" name="Local KeywordsOOB_ML">
    <vt:lpwstr>ContractSecurityForm</vt:lpwstr>
  </property>
  <property fmtid="{D5CDD505-2E9C-101B-9397-08002B2CF9AE}" pid="80" name="Subject CategoryOOB_ML">
    <vt:lpwstr>Defence Information Infrastructure</vt:lpwstr>
  </property>
  <property fmtid="{D5CDD505-2E9C-101B-9397-08002B2CF9AE}" pid="81" name="Subject KeywordsOOB_ML">
    <vt:lpwstr>Ministry of Defence</vt:lpwstr>
  </property>
  <property fmtid="{D5CDD505-2E9C-101B-9397-08002B2CF9AE}" pid="82" name="MSIP_Label_d8a60473-494b-4586-a1bb-b0e663054676_Enabled">
    <vt:lpwstr>true</vt:lpwstr>
  </property>
  <property fmtid="{D5CDD505-2E9C-101B-9397-08002B2CF9AE}" pid="83" name="MSIP_Label_d8a60473-494b-4586-a1bb-b0e663054676_SetDate">
    <vt:lpwstr>2023-11-14T14:57:55Z</vt:lpwstr>
  </property>
  <property fmtid="{D5CDD505-2E9C-101B-9397-08002B2CF9AE}" pid="84" name="MSIP_Label_d8a60473-494b-4586-a1bb-b0e663054676_Method">
    <vt:lpwstr>Privileged</vt:lpwstr>
  </property>
  <property fmtid="{D5CDD505-2E9C-101B-9397-08002B2CF9AE}" pid="85" name="MSIP_Label_d8a60473-494b-4586-a1bb-b0e663054676_Name">
    <vt:lpwstr>MOD-1-O-‘UNMARKED’</vt:lpwstr>
  </property>
  <property fmtid="{D5CDD505-2E9C-101B-9397-08002B2CF9AE}" pid="86" name="MSIP_Label_d8a60473-494b-4586-a1bb-b0e663054676_SiteId">
    <vt:lpwstr>be7760ed-5953-484b-ae95-d0a16dfa09e5</vt:lpwstr>
  </property>
  <property fmtid="{D5CDD505-2E9C-101B-9397-08002B2CF9AE}" pid="87" name="MSIP_Label_d8a60473-494b-4586-a1bb-b0e663054676_ActionId">
    <vt:lpwstr>b1039697-5416-4c1b-807f-52eb79c4b38c</vt:lpwstr>
  </property>
  <property fmtid="{D5CDD505-2E9C-101B-9397-08002B2CF9AE}" pid="88" name="MSIP_Label_d8a60473-494b-4586-a1bb-b0e663054676_ContentBits">
    <vt:lpwstr>0</vt:lpwstr>
  </property>
  <property fmtid="{D5CDD505-2E9C-101B-9397-08002B2CF9AE}" pid="89" name="MediaServiceImageTags">
    <vt:lpwstr/>
  </property>
</Properties>
</file>